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442B10" w14:textId="19D59248" w:rsidR="00CE6FD4" w:rsidRDefault="00CE6FD4" w:rsidP="00FE5872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</w:p>
    <w:p w14:paraId="3159853C" w14:textId="77777777" w:rsidR="004B2772" w:rsidRDefault="004B2772" w:rsidP="00FE5872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</w:p>
    <w:p w14:paraId="1B0E5D34" w14:textId="0AEAB403" w:rsidR="00FE5872" w:rsidRPr="00196B4A" w:rsidRDefault="00FE5872" w:rsidP="00FE5872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  <w:r w:rsidRPr="00196B4A">
        <w:rPr>
          <w:rFonts w:eastAsia="Times New Roman" w:cs="Times New Roman"/>
          <w:b/>
          <w:lang w:val="ro-RO"/>
        </w:rPr>
        <w:t xml:space="preserve">FIȘA </w:t>
      </w:r>
      <w:r w:rsidR="002B32FD">
        <w:rPr>
          <w:rFonts w:eastAsia="Times New Roman" w:cs="Times New Roman"/>
          <w:b/>
          <w:lang w:val="ro-RO"/>
        </w:rPr>
        <w:t xml:space="preserve">CADRU </w:t>
      </w:r>
      <w:r w:rsidRPr="00196B4A">
        <w:rPr>
          <w:rFonts w:eastAsia="Times New Roman" w:cs="Times New Roman"/>
          <w:b/>
          <w:lang w:val="ro-RO"/>
        </w:rPr>
        <w:t>DE AUTOEVALUARE/EVALUARE ÎN VEDEREA STABILIRII CALIFICATIVULUI ANUAL PENTRU FUNCŢIA DE ADMINISTRATOR FINANCIAR (CONTABIL) ÎN ÎNVĂŢĂMÂNTUL PREUNIVERSITAR</w:t>
      </w:r>
    </w:p>
    <w:p w14:paraId="111A6710" w14:textId="77777777" w:rsidR="00FE5872" w:rsidRPr="00196B4A" w:rsidRDefault="00FE5872" w:rsidP="00FE5872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</w:p>
    <w:p w14:paraId="75A1F36D" w14:textId="77777777" w:rsidR="00FE5872" w:rsidRPr="00196B4A" w:rsidRDefault="00FE5872" w:rsidP="00FE5872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2"/>
          <w:lang w:val="ro-RO"/>
        </w:rPr>
      </w:pPr>
    </w:p>
    <w:p w14:paraId="12E94C52" w14:textId="42E10E4A" w:rsidR="00CE6FD4" w:rsidRPr="00F31C34" w:rsidRDefault="00CE6FD4" w:rsidP="00CE6FD4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Numărul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fişei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postului</w:t>
      </w:r>
      <w:proofErr w:type="spellEnd"/>
      <w:r w:rsidRPr="00F31C34">
        <w:rPr>
          <w:rFonts w:cs="Times New Roman"/>
          <w:szCs w:val="24"/>
        </w:rPr>
        <w:t xml:space="preserve">: ........................................................................   </w:t>
      </w:r>
    </w:p>
    <w:p w14:paraId="1B219047" w14:textId="4EEE1675" w:rsidR="00CE6FD4" w:rsidRPr="00F31C34" w:rsidRDefault="00CE6FD4" w:rsidP="00CE6FD4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Numele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şi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prenumele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titularului</w:t>
      </w:r>
      <w:proofErr w:type="spellEnd"/>
      <w:r w:rsidRPr="00F31C34">
        <w:rPr>
          <w:rFonts w:cs="Times New Roman"/>
          <w:szCs w:val="24"/>
        </w:rPr>
        <w:t>: ..............................</w:t>
      </w:r>
      <w:r>
        <w:rPr>
          <w:rFonts w:cs="Times New Roman"/>
          <w:szCs w:val="24"/>
        </w:rPr>
        <w:t>...........</w:t>
      </w:r>
      <w:r w:rsidRPr="00F31C34">
        <w:rPr>
          <w:rFonts w:cs="Times New Roman"/>
          <w:szCs w:val="24"/>
        </w:rPr>
        <w:t xml:space="preserve">................ </w:t>
      </w:r>
    </w:p>
    <w:p w14:paraId="6E177462" w14:textId="02B3B2DA" w:rsidR="00CE6FD4" w:rsidRPr="00F31C34" w:rsidRDefault="00CE6FD4" w:rsidP="00CE6FD4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Perioada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evaluată</w:t>
      </w:r>
      <w:proofErr w:type="spellEnd"/>
      <w:r w:rsidRPr="00F31C34">
        <w:rPr>
          <w:rFonts w:cs="Times New Roman"/>
          <w:szCs w:val="24"/>
        </w:rPr>
        <w:t xml:space="preserve">: ................................................................................  </w:t>
      </w:r>
    </w:p>
    <w:p w14:paraId="21912FA3" w14:textId="62EB94AE" w:rsidR="00FE5872" w:rsidRDefault="00CE6FD4" w:rsidP="004B2772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Calificativul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gramStart"/>
      <w:r w:rsidRPr="00F31C34">
        <w:rPr>
          <w:rFonts w:cs="Times New Roman"/>
          <w:szCs w:val="24"/>
        </w:rPr>
        <w:t>acordat:.............................................................................</w:t>
      </w:r>
      <w:proofErr w:type="gramEnd"/>
    </w:p>
    <w:p w14:paraId="592C8106" w14:textId="77777777" w:rsidR="004B2772" w:rsidRPr="004B2772" w:rsidRDefault="004B2772" w:rsidP="004B2772">
      <w:pPr>
        <w:spacing w:after="0" w:line="360" w:lineRule="auto"/>
        <w:jc w:val="both"/>
        <w:rPr>
          <w:rFonts w:cs="Times New Roman"/>
          <w:szCs w:val="24"/>
        </w:rPr>
      </w:pPr>
    </w:p>
    <w:tbl>
      <w:tblPr>
        <w:tblStyle w:val="TableGrid2"/>
        <w:tblW w:w="15704" w:type="dxa"/>
        <w:jc w:val="center"/>
        <w:tblLook w:val="04A0" w:firstRow="1" w:lastRow="0" w:firstColumn="1" w:lastColumn="0" w:noHBand="0" w:noVBand="1"/>
      </w:tblPr>
      <w:tblGrid>
        <w:gridCol w:w="1701"/>
        <w:gridCol w:w="2829"/>
        <w:gridCol w:w="4532"/>
        <w:gridCol w:w="950"/>
        <w:gridCol w:w="1423"/>
        <w:gridCol w:w="1611"/>
        <w:gridCol w:w="1476"/>
        <w:gridCol w:w="1182"/>
      </w:tblGrid>
      <w:tr w:rsidR="00CE6FD4" w:rsidRPr="00196B4A" w14:paraId="28975EAD" w14:textId="77777777" w:rsidTr="00EC0FAC">
        <w:trPr>
          <w:jc w:val="center"/>
        </w:trPr>
        <w:tc>
          <w:tcPr>
            <w:tcW w:w="542" w:type="pct"/>
            <w:vMerge w:val="restart"/>
          </w:tcPr>
          <w:p w14:paraId="11AE2574" w14:textId="476E25A5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Domenii ale evaluării</w:t>
            </w:r>
          </w:p>
        </w:tc>
        <w:tc>
          <w:tcPr>
            <w:tcW w:w="901" w:type="pct"/>
            <w:vMerge w:val="restart"/>
          </w:tcPr>
          <w:p w14:paraId="60DF8172" w14:textId="0ACC97D7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Criterii de performanţă</w:t>
            </w:r>
          </w:p>
        </w:tc>
        <w:tc>
          <w:tcPr>
            <w:tcW w:w="1443" w:type="pct"/>
            <w:vMerge w:val="restart"/>
          </w:tcPr>
          <w:p w14:paraId="7975D5FE" w14:textId="5D7D3518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Indicatori de performanţă</w:t>
            </w:r>
          </w:p>
        </w:tc>
        <w:tc>
          <w:tcPr>
            <w:tcW w:w="302" w:type="pct"/>
            <w:vMerge w:val="restart"/>
          </w:tcPr>
          <w:p w14:paraId="389F5A79" w14:textId="19ED81C1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Punctaj maxim</w:t>
            </w:r>
          </w:p>
        </w:tc>
        <w:tc>
          <w:tcPr>
            <w:tcW w:w="1812" w:type="pct"/>
            <w:gridSpan w:val="4"/>
          </w:tcPr>
          <w:p w14:paraId="6A85C304" w14:textId="68900AFC" w:rsidR="00CE6FD4" w:rsidRPr="00250D00" w:rsidRDefault="00CE6FD4" w:rsidP="00684533">
            <w:pPr>
              <w:spacing w:after="160" w:line="259" w:lineRule="auto"/>
              <w:jc w:val="center"/>
              <w:rPr>
                <w:b/>
                <w:bCs/>
                <w:sz w:val="22"/>
                <w:szCs w:val="20"/>
              </w:rPr>
            </w:pPr>
            <w:proofErr w:type="spellStart"/>
            <w:r>
              <w:rPr>
                <w:b/>
                <w:bCs/>
                <w:sz w:val="22"/>
                <w:szCs w:val="20"/>
              </w:rPr>
              <w:t>Punctaj</w:t>
            </w:r>
            <w:proofErr w:type="spellEnd"/>
            <w:r>
              <w:rPr>
                <w:b/>
                <w:bCs/>
                <w:sz w:val="22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0"/>
              </w:rPr>
              <w:t>acordat</w:t>
            </w:r>
            <w:proofErr w:type="spellEnd"/>
          </w:p>
        </w:tc>
      </w:tr>
      <w:tr w:rsidR="00CE6FD4" w:rsidRPr="00196B4A" w14:paraId="44FDD63C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59DD5302" w14:textId="31F96395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  <w:hideMark/>
          </w:tcPr>
          <w:p w14:paraId="1AC668EB" w14:textId="24D1418E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1443" w:type="pct"/>
            <w:vMerge/>
            <w:hideMark/>
          </w:tcPr>
          <w:p w14:paraId="48B3B625" w14:textId="16768FF4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302" w:type="pct"/>
            <w:vMerge/>
            <w:hideMark/>
          </w:tcPr>
          <w:p w14:paraId="315F7AD1" w14:textId="1B90B7F2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453" w:type="pct"/>
            <w:hideMark/>
          </w:tcPr>
          <w:p w14:paraId="5F485770" w14:textId="77777777" w:rsidR="00CE6FD4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>
              <w:rPr>
                <w:rFonts w:cs="Times New Roman"/>
                <w:b/>
                <w:sz w:val="22"/>
                <w:lang w:val="ro-RO"/>
              </w:rPr>
              <w:t>A</w:t>
            </w:r>
            <w:r w:rsidRPr="00196B4A">
              <w:rPr>
                <w:rFonts w:cs="Times New Roman"/>
                <w:b/>
                <w:sz w:val="22"/>
                <w:lang w:val="ro-RO"/>
              </w:rPr>
              <w:t>uto</w:t>
            </w:r>
          </w:p>
          <w:p w14:paraId="36F76171" w14:textId="237BCBDB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evaluare</w:t>
            </w:r>
          </w:p>
        </w:tc>
        <w:tc>
          <w:tcPr>
            <w:tcW w:w="513" w:type="pct"/>
            <w:hideMark/>
          </w:tcPr>
          <w:p w14:paraId="4B620AC3" w14:textId="7D5DBC4A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>
              <w:rPr>
                <w:rFonts w:cs="Times New Roman"/>
                <w:b/>
                <w:sz w:val="22"/>
                <w:lang w:val="ro-RO"/>
              </w:rPr>
              <w:t>C</w:t>
            </w:r>
            <w:r w:rsidRPr="00196B4A">
              <w:rPr>
                <w:rFonts w:cs="Times New Roman"/>
                <w:b/>
                <w:sz w:val="22"/>
                <w:lang w:val="ro-RO"/>
              </w:rPr>
              <w:t>ompartiment</w:t>
            </w:r>
          </w:p>
        </w:tc>
        <w:tc>
          <w:tcPr>
            <w:tcW w:w="470" w:type="pct"/>
            <w:hideMark/>
          </w:tcPr>
          <w:p w14:paraId="0B43A519" w14:textId="34942F8A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>
              <w:rPr>
                <w:rFonts w:cs="Times New Roman"/>
                <w:b/>
                <w:sz w:val="22"/>
                <w:lang w:val="ro-RO"/>
              </w:rPr>
              <w:t>C</w:t>
            </w:r>
            <w:r w:rsidRPr="00196B4A">
              <w:rPr>
                <w:rFonts w:cs="Times New Roman"/>
                <w:b/>
                <w:sz w:val="22"/>
                <w:lang w:val="ro-RO"/>
              </w:rPr>
              <w:t>onsiliu</w:t>
            </w:r>
            <w:r>
              <w:rPr>
                <w:rFonts w:cs="Times New Roman"/>
                <w:b/>
                <w:sz w:val="22"/>
                <w:lang w:val="ro-RO"/>
              </w:rPr>
              <w:t>l</w:t>
            </w:r>
            <w:r w:rsidRPr="00196B4A">
              <w:rPr>
                <w:rFonts w:cs="Times New Roman"/>
                <w:b/>
                <w:sz w:val="22"/>
                <w:lang w:val="ro-RO"/>
              </w:rPr>
              <w:t xml:space="preserve"> de administrație</w:t>
            </w:r>
          </w:p>
        </w:tc>
        <w:tc>
          <w:tcPr>
            <w:tcW w:w="376" w:type="pct"/>
            <w:hideMark/>
          </w:tcPr>
          <w:p w14:paraId="3D2163C8" w14:textId="4DC7FA1B" w:rsidR="00CE6FD4" w:rsidRPr="00196B4A" w:rsidRDefault="00CE6FD4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proofErr w:type="spellStart"/>
            <w:r w:rsidRPr="00250D00">
              <w:rPr>
                <w:b/>
                <w:bCs/>
                <w:sz w:val="22"/>
                <w:szCs w:val="20"/>
              </w:rPr>
              <w:t>Comisia</w:t>
            </w:r>
            <w:proofErr w:type="spellEnd"/>
            <w:r w:rsidRPr="00250D00">
              <w:rPr>
                <w:b/>
                <w:bCs/>
                <w:sz w:val="22"/>
                <w:szCs w:val="20"/>
              </w:rPr>
              <w:t xml:space="preserve"> de </w:t>
            </w:r>
            <w:proofErr w:type="spellStart"/>
            <w:r w:rsidRPr="00250D00">
              <w:rPr>
                <w:b/>
                <w:bCs/>
                <w:sz w:val="22"/>
                <w:szCs w:val="20"/>
              </w:rPr>
              <w:t>contestaţii</w:t>
            </w:r>
            <w:proofErr w:type="spellEnd"/>
          </w:p>
        </w:tc>
      </w:tr>
      <w:tr w:rsidR="00FE5872" w:rsidRPr="00196B4A" w14:paraId="6C57E881" w14:textId="77777777" w:rsidTr="00EC0FAC">
        <w:trPr>
          <w:trHeight w:val="638"/>
          <w:jc w:val="center"/>
        </w:trPr>
        <w:tc>
          <w:tcPr>
            <w:tcW w:w="542" w:type="pct"/>
            <w:vMerge w:val="restart"/>
            <w:hideMark/>
          </w:tcPr>
          <w:p w14:paraId="591088D2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1. Proiectarea activităţii</w:t>
            </w:r>
          </w:p>
        </w:tc>
        <w:tc>
          <w:tcPr>
            <w:tcW w:w="901" w:type="pct"/>
            <w:hideMark/>
          </w:tcPr>
          <w:p w14:paraId="6A5DD600" w14:textId="1BB20E8A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1.1. Respectarea planurilor manageriale ale unității</w:t>
            </w:r>
            <w:r w:rsidR="00CE6FD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2CE7A58D" w14:textId="33A03EB9" w:rsidR="00FE5872" w:rsidRPr="00196B4A" w:rsidRDefault="00FE58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  <w:r w:rsidR="00CE6FD4">
              <w:rPr>
                <w:rFonts w:cs="Times New Roman"/>
                <w:sz w:val="22"/>
                <w:lang w:val="ro-RO"/>
              </w:rPr>
              <w:t xml:space="preserve">1.1.1. </w:t>
            </w:r>
            <w:r w:rsidRPr="00196B4A">
              <w:rPr>
                <w:rFonts w:cs="Times New Roman"/>
                <w:sz w:val="22"/>
                <w:lang w:val="ro-RO"/>
              </w:rPr>
              <w:t>Cunoaşte și respectă planurile manageriale ale unității</w:t>
            </w:r>
            <w:r w:rsidR="004B2772">
              <w:rPr>
                <w:rFonts w:cs="Times New Roman"/>
                <w:sz w:val="22"/>
                <w:lang w:val="ro-RO"/>
              </w:rPr>
              <w:t xml:space="preserve"> </w:t>
            </w:r>
            <w:r w:rsidR="004B2772" w:rsidRPr="004B2772">
              <w:rPr>
                <w:rFonts w:cs="Times New Roman"/>
                <w:sz w:val="22"/>
                <w:lang w:val="ro-RO"/>
              </w:rPr>
              <w:t>şi le respectă în vederea operaţionalizării eficiente a activităţii în compartimentul pe care îl reprezintă</w:t>
            </w:r>
            <w:r w:rsidR="004B2772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4DC6ED1C" w14:textId="080233B8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5</w:t>
            </w:r>
          </w:p>
        </w:tc>
        <w:tc>
          <w:tcPr>
            <w:tcW w:w="453" w:type="pct"/>
            <w:hideMark/>
          </w:tcPr>
          <w:p w14:paraId="638331AC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3B157FE8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42D8BAC0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0F813EEE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FE5872" w:rsidRPr="00196B4A" w14:paraId="4A1E86DC" w14:textId="77777777" w:rsidTr="00EC0FAC">
        <w:trPr>
          <w:trHeight w:val="1178"/>
          <w:jc w:val="center"/>
        </w:trPr>
        <w:tc>
          <w:tcPr>
            <w:tcW w:w="542" w:type="pct"/>
            <w:vMerge/>
            <w:hideMark/>
          </w:tcPr>
          <w:p w14:paraId="037F97F9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50F5EFB7" w14:textId="0D0F6D32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1.2. Implicarea în proiectarea activităţii unității, la nivelul compartimentului financiar</w:t>
            </w:r>
            <w:r w:rsidR="00CE6FD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05FA2B88" w14:textId="171933DE" w:rsidR="00FE5872" w:rsidRPr="00196B4A" w:rsidRDefault="00FE58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  <w:r w:rsidR="00CE6FD4">
              <w:rPr>
                <w:rFonts w:cs="Times New Roman"/>
                <w:sz w:val="22"/>
                <w:lang w:val="ro-RO"/>
              </w:rPr>
              <w:t xml:space="preserve">1.2.1. </w:t>
            </w:r>
            <w:r w:rsidR="004B2772" w:rsidRPr="004B2772">
              <w:rPr>
                <w:rFonts w:cs="Times New Roman"/>
                <w:sz w:val="22"/>
                <w:lang w:val="ro-RO"/>
              </w:rPr>
              <w:t xml:space="preserve">Se implică nemijlocit la proiectarea activităţii din </w:t>
            </w:r>
            <w:r w:rsidR="004B2772">
              <w:rPr>
                <w:rFonts w:cs="Times New Roman"/>
                <w:sz w:val="22"/>
                <w:lang w:val="ro-RO"/>
              </w:rPr>
              <w:t>unitate</w:t>
            </w:r>
            <w:r w:rsidR="004B2772" w:rsidRPr="004B2772">
              <w:rPr>
                <w:rFonts w:cs="Times New Roman"/>
                <w:sz w:val="22"/>
                <w:lang w:val="ro-RO"/>
              </w:rPr>
              <w:t xml:space="preserve"> împreună cu directorul în vederea stabilirii necesităţilor unităţii din punct de vedere financiar- contabil şi al dotărilor bazei logistice şi materiale a acesteia</w:t>
            </w:r>
            <w:r w:rsidR="004B2772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6964B108" w14:textId="5786DC9B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5</w:t>
            </w:r>
          </w:p>
        </w:tc>
        <w:tc>
          <w:tcPr>
            <w:tcW w:w="453" w:type="pct"/>
            <w:hideMark/>
          </w:tcPr>
          <w:p w14:paraId="56E87BB0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2FDDEB7A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6F9F674E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514B202F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FE5872" w:rsidRPr="00196B4A" w14:paraId="3AF78896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10289352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7FA86BC1" w14:textId="23DCD309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1.3. Cunoaşterea şi aplicarea legislaţiei în vigoare</w:t>
            </w:r>
            <w:r w:rsidR="00CE6FD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41536891" w14:textId="095FA91C" w:rsidR="00FE5872" w:rsidRDefault="00FE58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  <w:r w:rsidR="00CE6FD4">
              <w:rPr>
                <w:rFonts w:cs="Times New Roman"/>
                <w:sz w:val="22"/>
                <w:lang w:val="ro-RO"/>
              </w:rPr>
              <w:t xml:space="preserve">1.3.1. </w:t>
            </w:r>
            <w:r w:rsidRPr="00196B4A">
              <w:rPr>
                <w:rFonts w:cs="Times New Roman"/>
                <w:sz w:val="22"/>
                <w:lang w:val="ro-RO"/>
              </w:rPr>
              <w:t>Cunoașterea și respectarea normelor legislative în vigoare</w:t>
            </w:r>
            <w:r w:rsidR="004B2772">
              <w:rPr>
                <w:rFonts w:cs="Times New Roman"/>
                <w:sz w:val="22"/>
                <w:lang w:val="ro-RO"/>
              </w:rPr>
              <w:t xml:space="preserve">. </w:t>
            </w:r>
            <w:r w:rsidR="004B2772" w:rsidRPr="004B2772">
              <w:rPr>
                <w:rFonts w:cs="Times New Roman"/>
                <w:sz w:val="22"/>
                <w:lang w:val="ro-RO"/>
              </w:rPr>
              <w:t>Se preocupă permanent de actualizarea bazei legislative din domeniul financiar – contabil şi cunoaşterea, aplicarea ei</w:t>
            </w:r>
            <w:r w:rsidR="004B2772">
              <w:rPr>
                <w:rFonts w:cs="Times New Roman"/>
                <w:sz w:val="22"/>
                <w:lang w:val="ro-RO"/>
              </w:rPr>
              <w:t>.</w:t>
            </w:r>
          </w:p>
          <w:p w14:paraId="7B3AC970" w14:textId="525927A9" w:rsidR="004B27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194ED77C" w14:textId="6BC9FA13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lastRenderedPageBreak/>
              <w:t>5</w:t>
            </w:r>
          </w:p>
        </w:tc>
        <w:tc>
          <w:tcPr>
            <w:tcW w:w="453" w:type="pct"/>
            <w:hideMark/>
          </w:tcPr>
          <w:p w14:paraId="00AD6506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17095AC5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5CEBE4E6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60B92CC6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FE5872" w:rsidRPr="00196B4A" w14:paraId="715E5920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453FC878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3AFA859A" w14:textId="6998B8C3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1.4. Folosirea tehnologiei informatice în proiectare</w:t>
            </w:r>
            <w:r w:rsidR="00CE6FD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37E42EE6" w14:textId="5629E3BD" w:rsidR="00FE5872" w:rsidRPr="00196B4A" w:rsidRDefault="00FE58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  <w:r w:rsidR="00CE6FD4">
              <w:rPr>
                <w:rFonts w:cs="Times New Roman"/>
                <w:sz w:val="22"/>
                <w:lang w:val="ro-RO"/>
              </w:rPr>
              <w:t xml:space="preserve">1.4.1. </w:t>
            </w:r>
            <w:r w:rsidR="004B2772" w:rsidRPr="004B2772">
              <w:rPr>
                <w:rFonts w:cs="Times New Roman"/>
                <w:sz w:val="22"/>
                <w:lang w:val="ro-RO"/>
              </w:rPr>
              <w:t>Are abilităţi de operare PC şi le foloseşte în proiectarea activităţii</w:t>
            </w:r>
            <w:r w:rsidR="004B2772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47E8121C" w14:textId="3E8BADF4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5</w:t>
            </w:r>
          </w:p>
        </w:tc>
        <w:tc>
          <w:tcPr>
            <w:tcW w:w="453" w:type="pct"/>
            <w:hideMark/>
          </w:tcPr>
          <w:p w14:paraId="2D0B8CDF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2F28128A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2F5C1592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7AB448EB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FE5872" w:rsidRPr="00196B4A" w14:paraId="6E192949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4B8E2745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27856BA4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1443" w:type="pct"/>
            <w:hideMark/>
          </w:tcPr>
          <w:p w14:paraId="447F49CB" w14:textId="33F0A2B1" w:rsidR="00FE5872" w:rsidRPr="00196B4A" w:rsidRDefault="00FE5872" w:rsidP="00CE6FD4">
            <w:pPr>
              <w:spacing w:after="160" w:line="259" w:lineRule="auto"/>
              <w:ind w:right="75"/>
              <w:jc w:val="both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623EDB11" w14:textId="77777777" w:rsidR="00FE5872" w:rsidRPr="00196B4A" w:rsidRDefault="00FE5872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20</w:t>
            </w:r>
          </w:p>
        </w:tc>
        <w:tc>
          <w:tcPr>
            <w:tcW w:w="453" w:type="pct"/>
            <w:hideMark/>
          </w:tcPr>
          <w:p w14:paraId="206711B7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2D1F5A98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26E34D24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79132256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FE5872" w:rsidRPr="00196B4A" w14:paraId="562C61B7" w14:textId="77777777" w:rsidTr="00EC0FAC">
        <w:trPr>
          <w:jc w:val="center"/>
        </w:trPr>
        <w:tc>
          <w:tcPr>
            <w:tcW w:w="542" w:type="pct"/>
            <w:vMerge w:val="restart"/>
            <w:hideMark/>
          </w:tcPr>
          <w:p w14:paraId="5651D306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2. Realizarea activităţilor</w:t>
            </w:r>
          </w:p>
        </w:tc>
        <w:tc>
          <w:tcPr>
            <w:tcW w:w="901" w:type="pct"/>
            <w:vMerge w:val="restart"/>
            <w:hideMark/>
          </w:tcPr>
          <w:p w14:paraId="1C19709D" w14:textId="22F50F65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2.1. Organizarea activităţii</w:t>
            </w:r>
            <w:r w:rsidR="00CE6FD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1701EBF0" w14:textId="6CF4299C" w:rsidR="00FE58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2.1.1. </w:t>
            </w:r>
            <w:r w:rsidR="00FE5872" w:rsidRPr="00196B4A">
              <w:rPr>
                <w:rFonts w:cs="Times New Roman"/>
                <w:sz w:val="22"/>
                <w:lang w:val="ro-RO"/>
              </w:rPr>
              <w:t>Întocmirea de planuri de venituri şi cheltuieli bugetare, extrabugetare la termenele şi în conformitate cu prevederile legislative în vigoare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3FC512CE" w14:textId="67274885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066F40A8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75101C02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060F74A9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19FB3BA8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FE5872" w:rsidRPr="00196B4A" w14:paraId="0A4228C6" w14:textId="77777777" w:rsidTr="00BD77D4">
        <w:trPr>
          <w:trHeight w:val="1106"/>
          <w:jc w:val="center"/>
        </w:trPr>
        <w:tc>
          <w:tcPr>
            <w:tcW w:w="542" w:type="pct"/>
            <w:vMerge/>
          </w:tcPr>
          <w:p w14:paraId="7FAD8078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3E267760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64BE7A69" w14:textId="61D49980" w:rsidR="00FE58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2.1.2. </w:t>
            </w:r>
            <w:r w:rsidR="00FE5872" w:rsidRPr="00196B4A">
              <w:rPr>
                <w:rFonts w:cs="Times New Roman"/>
                <w:sz w:val="22"/>
                <w:lang w:val="ro-RO"/>
              </w:rPr>
              <w:t>Întocmirea de acte justificative şi documente contabile la timp cu respectarea formularelor şi regulilor de alcătuire şi completare în vigoare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7A6AF47E" w14:textId="6B85C222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</w:tcPr>
          <w:p w14:paraId="74328A9E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51FCD18C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6AFFD554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73A7DFD0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FE5872" w:rsidRPr="00196B4A" w14:paraId="7A753A50" w14:textId="77777777" w:rsidTr="00EC0FAC">
        <w:trPr>
          <w:jc w:val="center"/>
        </w:trPr>
        <w:tc>
          <w:tcPr>
            <w:tcW w:w="542" w:type="pct"/>
            <w:vMerge/>
          </w:tcPr>
          <w:p w14:paraId="2722F14C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028FC163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5FFA9F19" w14:textId="669A9C59" w:rsidR="00FE58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2.1.3. </w:t>
            </w:r>
            <w:r w:rsidRPr="004B2772">
              <w:rPr>
                <w:rFonts w:cs="Times New Roman"/>
                <w:sz w:val="22"/>
                <w:lang w:val="ro-RO"/>
              </w:rPr>
              <w:t>Organizează şi exercită viza de control financiar preventiv în conformitate cu prevederile legale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2CB65B67" w14:textId="0E9047D2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</w:tcPr>
          <w:p w14:paraId="6ADD3650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4379883C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286C324D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59D278E8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FE5872" w:rsidRPr="00196B4A" w14:paraId="4C59FE70" w14:textId="77777777" w:rsidTr="00BD77D4">
        <w:trPr>
          <w:trHeight w:val="1025"/>
          <w:jc w:val="center"/>
        </w:trPr>
        <w:tc>
          <w:tcPr>
            <w:tcW w:w="542" w:type="pct"/>
            <w:vMerge/>
            <w:hideMark/>
          </w:tcPr>
          <w:p w14:paraId="7E4B0DB0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2059183E" w14:textId="2E5C6784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2.2. Înregistrarea şi prelucrarea informatică periodică a datelor în programele de contabilitate</w:t>
            </w:r>
            <w:r w:rsidR="00CE6FD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1503CD61" w14:textId="7B7FA6A3" w:rsidR="004B27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2.2.1. </w:t>
            </w:r>
            <w:r w:rsidRPr="004B2772">
              <w:rPr>
                <w:rFonts w:cs="Times New Roman"/>
                <w:sz w:val="22"/>
                <w:lang w:val="ro-RO"/>
              </w:rPr>
              <w:t xml:space="preserve">Se preocupă permanent de înregistrarea şi prelucrarea </w:t>
            </w:r>
            <w:r>
              <w:rPr>
                <w:rFonts w:cs="Times New Roman"/>
                <w:sz w:val="22"/>
                <w:lang w:val="ro-RO"/>
              </w:rPr>
              <w:t>informatică</w:t>
            </w:r>
            <w:r w:rsidRPr="004B2772">
              <w:rPr>
                <w:rFonts w:cs="Times New Roman"/>
                <w:sz w:val="22"/>
                <w:lang w:val="ro-RO"/>
              </w:rPr>
              <w:t xml:space="preserve"> a datelor în programele de contabilitate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4DEAC752" w14:textId="501FFC9C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42ED80C3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2C7188DD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1A9C5FD4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7C14FDD0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FE5872" w:rsidRPr="00196B4A" w14:paraId="685BB881" w14:textId="77777777" w:rsidTr="00BD77D4">
        <w:trPr>
          <w:trHeight w:val="836"/>
          <w:jc w:val="center"/>
        </w:trPr>
        <w:tc>
          <w:tcPr>
            <w:tcW w:w="542" w:type="pct"/>
            <w:vMerge/>
            <w:hideMark/>
          </w:tcPr>
          <w:p w14:paraId="3382DB7D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 w:val="restart"/>
            <w:hideMark/>
          </w:tcPr>
          <w:p w14:paraId="3E2B2B38" w14:textId="29FBF3EB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2.3. Monitorizarea activităţii</w:t>
            </w:r>
            <w:r w:rsidR="00CE6FD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1925D0E6" w14:textId="214EF8F5" w:rsidR="00FE58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2.3.1. </w:t>
            </w:r>
            <w:r w:rsidR="00FE5872" w:rsidRPr="00196B4A">
              <w:rPr>
                <w:rFonts w:cs="Times New Roman"/>
                <w:sz w:val="22"/>
                <w:lang w:val="ro-RO"/>
              </w:rPr>
              <w:t xml:space="preserve">Urmăreşte aplicarea şi respectarea tuturor dispoziţiilor legale privind salarizarea şi drepturile personalului </w:t>
            </w:r>
            <w:r>
              <w:rPr>
                <w:rFonts w:cs="Times New Roman"/>
                <w:sz w:val="22"/>
                <w:lang w:val="ro-RO"/>
              </w:rPr>
              <w:t>unității.</w:t>
            </w:r>
          </w:p>
        </w:tc>
        <w:tc>
          <w:tcPr>
            <w:tcW w:w="302" w:type="pct"/>
            <w:hideMark/>
          </w:tcPr>
          <w:p w14:paraId="5ACBBAF4" w14:textId="762AC4C9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54D013B5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4D90E444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4A91D28E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574760DC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FE5872" w:rsidRPr="00196B4A" w14:paraId="1056CBAE" w14:textId="77777777" w:rsidTr="00EC0FAC">
        <w:trPr>
          <w:jc w:val="center"/>
        </w:trPr>
        <w:tc>
          <w:tcPr>
            <w:tcW w:w="542" w:type="pct"/>
            <w:vMerge/>
          </w:tcPr>
          <w:p w14:paraId="21C20BE0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2C4E5024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53653EA8" w14:textId="002FD2AB" w:rsidR="00FE58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2.3.2. </w:t>
            </w:r>
            <w:r w:rsidR="00FE5872" w:rsidRPr="00196B4A">
              <w:rPr>
                <w:rFonts w:cs="Times New Roman"/>
                <w:sz w:val="22"/>
                <w:lang w:val="ro-RO"/>
              </w:rPr>
              <w:t>Întocmeşte form</w:t>
            </w:r>
            <w:r>
              <w:rPr>
                <w:rFonts w:cs="Times New Roman"/>
                <w:sz w:val="22"/>
                <w:lang w:val="ro-RO"/>
              </w:rPr>
              <w:t>ularele</w:t>
            </w:r>
            <w:r w:rsidR="00FE5872" w:rsidRPr="00196B4A">
              <w:rPr>
                <w:rFonts w:cs="Times New Roman"/>
                <w:sz w:val="22"/>
                <w:lang w:val="ro-RO"/>
              </w:rPr>
              <w:t xml:space="preserve"> pentru efectuarea </w:t>
            </w:r>
            <w:r>
              <w:rPr>
                <w:rFonts w:cs="Times New Roman"/>
                <w:sz w:val="22"/>
                <w:lang w:val="ro-RO"/>
              </w:rPr>
              <w:t xml:space="preserve"> î</w:t>
            </w:r>
            <w:r w:rsidR="00FE5872" w:rsidRPr="00196B4A">
              <w:rPr>
                <w:rFonts w:cs="Times New Roman"/>
                <w:sz w:val="22"/>
                <w:lang w:val="ro-RO"/>
              </w:rPr>
              <w:t>ncasărilor şi plăţilor în numerar sau prin conturi bancare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6E219B1B" w14:textId="61CC443C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</w:tcPr>
          <w:p w14:paraId="1A48401D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60D06230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3553BA7B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6825E1DD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FE5872" w:rsidRPr="00196B4A" w14:paraId="03F8B0DD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6CD0975E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 w:val="restart"/>
            <w:hideMark/>
          </w:tcPr>
          <w:p w14:paraId="194BE417" w14:textId="41C9445B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 xml:space="preserve">2.4. Consilierea/Îndrumarea şi controlul periodic al </w:t>
            </w:r>
            <w:r w:rsidRPr="00196B4A">
              <w:rPr>
                <w:rFonts w:cs="Times New Roman"/>
                <w:sz w:val="22"/>
                <w:lang w:val="ro-RO"/>
              </w:rPr>
              <w:lastRenderedPageBreak/>
              <w:t>personalului care gestionează valori materiale</w:t>
            </w:r>
            <w:r w:rsidR="00CE6FD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0F7A1269" w14:textId="56497923" w:rsidR="00FE58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lastRenderedPageBreak/>
              <w:t xml:space="preserve">2.4.1. </w:t>
            </w:r>
            <w:r w:rsidR="00FE5872" w:rsidRPr="00196B4A">
              <w:rPr>
                <w:rFonts w:cs="Times New Roman"/>
                <w:sz w:val="22"/>
                <w:lang w:val="ro-RO"/>
              </w:rPr>
              <w:t>Instruieşte şi controlează periodic personalul care gestionează valori materiale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592107A1" w14:textId="74629D51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632EA23F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0F134745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71A1E99F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6B8C6482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FE5872" w:rsidRPr="00196B4A" w14:paraId="3C377187" w14:textId="77777777" w:rsidTr="00EC0FAC">
        <w:trPr>
          <w:jc w:val="center"/>
        </w:trPr>
        <w:tc>
          <w:tcPr>
            <w:tcW w:w="542" w:type="pct"/>
            <w:vMerge/>
          </w:tcPr>
          <w:p w14:paraId="76A5B578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4E2FBCB8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1867D010" w14:textId="17DD5669" w:rsidR="00FE58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2.4.2. </w:t>
            </w:r>
            <w:r w:rsidR="00FE5872" w:rsidRPr="00196B4A">
              <w:rPr>
                <w:rFonts w:cs="Times New Roman"/>
                <w:sz w:val="22"/>
                <w:lang w:val="ro-RO"/>
              </w:rPr>
              <w:t>Organizează inventarierea valorilor materiale şi băneşti, instruieşte şi controlează personalul unităţii în vederea efectuării corecte a operaţiunii de inventariere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61A5BAE5" w14:textId="0C4A2E13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</w:tcPr>
          <w:p w14:paraId="2DFFCF2A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49BB4E48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31B6F9B2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5395FDD3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FE5872" w:rsidRPr="00196B4A" w14:paraId="4DB86CAE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360B14C5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 w:val="restart"/>
            <w:hideMark/>
          </w:tcPr>
          <w:p w14:paraId="6228A367" w14:textId="6150238F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2.5. Alcătuirea de proceduri</w:t>
            </w:r>
            <w:r w:rsidR="00CE6FD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4C119E74" w14:textId="5250B84C" w:rsidR="00FE58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2.5.1. </w:t>
            </w:r>
            <w:r w:rsidR="00FE5872" w:rsidRPr="00196B4A">
              <w:rPr>
                <w:rFonts w:cs="Times New Roman"/>
                <w:sz w:val="22"/>
                <w:lang w:val="ro-RO"/>
              </w:rPr>
              <w:t xml:space="preserve">Numărul de proceduri </w:t>
            </w:r>
            <w:r>
              <w:rPr>
                <w:rFonts w:cs="Times New Roman"/>
                <w:sz w:val="22"/>
                <w:lang w:val="ro-RO"/>
              </w:rPr>
              <w:t xml:space="preserve">întocmite </w:t>
            </w:r>
            <w:r w:rsidR="00FE5872" w:rsidRPr="00196B4A">
              <w:rPr>
                <w:rFonts w:cs="Times New Roman"/>
                <w:sz w:val="22"/>
                <w:lang w:val="ro-RO"/>
              </w:rPr>
              <w:t>specifice compartimentului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5AF8A187" w14:textId="7ED22532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0F59ACA2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7E408E9A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0DAB9C4A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0B977D8E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FE5872" w:rsidRPr="00196B4A" w14:paraId="6963CE24" w14:textId="77777777" w:rsidTr="00EC0FAC">
        <w:trPr>
          <w:jc w:val="center"/>
        </w:trPr>
        <w:tc>
          <w:tcPr>
            <w:tcW w:w="542" w:type="pct"/>
            <w:vMerge/>
          </w:tcPr>
          <w:p w14:paraId="372E1C9D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7F0C7EDC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1D6BB73C" w14:textId="602620DF" w:rsidR="00FE58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2.5.2. </w:t>
            </w:r>
            <w:r w:rsidR="00FE5872" w:rsidRPr="00196B4A">
              <w:rPr>
                <w:rFonts w:cs="Times New Roman"/>
                <w:sz w:val="22"/>
                <w:lang w:val="ro-RO"/>
              </w:rPr>
              <w:t>Revizuirea procedurilor atunci când situația o impune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48612F45" w14:textId="5EE9FD60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</w:tcPr>
          <w:p w14:paraId="535F45ED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090A8977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74485113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155B449C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FE5872" w:rsidRPr="00196B4A" w14:paraId="437F8543" w14:textId="77777777" w:rsidTr="00EC0FAC">
        <w:trPr>
          <w:jc w:val="center"/>
        </w:trPr>
        <w:tc>
          <w:tcPr>
            <w:tcW w:w="542" w:type="pct"/>
            <w:vMerge/>
          </w:tcPr>
          <w:p w14:paraId="34E82122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484BD7F6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20A8E491" w14:textId="4FA59FD2" w:rsidR="00FE5872" w:rsidRPr="00196B4A" w:rsidRDefault="004B2772" w:rsidP="00CE6FD4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2.5.3. </w:t>
            </w:r>
            <w:r w:rsidR="00FE5872" w:rsidRPr="00196B4A">
              <w:rPr>
                <w:rFonts w:cs="Times New Roman"/>
                <w:sz w:val="22"/>
                <w:lang w:val="ro-RO"/>
              </w:rPr>
              <w:t>Aduce la cunoștința directorului unității și a Comisiei SCIM proceduril</w:t>
            </w:r>
            <w:r w:rsidR="00EC0FAC">
              <w:rPr>
                <w:rFonts w:cs="Times New Roman"/>
                <w:sz w:val="22"/>
                <w:lang w:val="ro-RO"/>
              </w:rPr>
              <w:t>e</w:t>
            </w:r>
            <w:r w:rsidR="00FE5872" w:rsidRPr="00196B4A">
              <w:rPr>
                <w:rFonts w:cs="Times New Roman"/>
                <w:sz w:val="22"/>
                <w:lang w:val="ro-RO"/>
              </w:rPr>
              <w:t xml:space="preserve"> întocmite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0A554D3F" w14:textId="51AA42C9" w:rsidR="00FE5872" w:rsidRPr="00287626" w:rsidRDefault="0077481A" w:rsidP="00684533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</w:tcPr>
          <w:p w14:paraId="058110B4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436A8050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67C95C5F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32E98426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FE5872" w:rsidRPr="00196B4A" w14:paraId="4D65880C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0E2844EB" w14:textId="77777777" w:rsidR="00FE5872" w:rsidRPr="00196B4A" w:rsidRDefault="00FE5872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39E89C3A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1443" w:type="pct"/>
            <w:hideMark/>
          </w:tcPr>
          <w:p w14:paraId="2BBE2108" w14:textId="319E26CF" w:rsidR="00FE5872" w:rsidRPr="00196B4A" w:rsidRDefault="00FE5872" w:rsidP="00CE6FD4">
            <w:pPr>
              <w:spacing w:after="160" w:line="259" w:lineRule="auto"/>
              <w:ind w:right="75"/>
              <w:jc w:val="both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38060015" w14:textId="77777777" w:rsidR="00FE5872" w:rsidRPr="00196B4A" w:rsidRDefault="00FE5872" w:rsidP="00684533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30</w:t>
            </w:r>
          </w:p>
        </w:tc>
        <w:tc>
          <w:tcPr>
            <w:tcW w:w="453" w:type="pct"/>
            <w:hideMark/>
          </w:tcPr>
          <w:p w14:paraId="593DE6BE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36C9DAF2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78E13A2C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73819607" w14:textId="77777777" w:rsidR="00FE5872" w:rsidRPr="00196B4A" w:rsidRDefault="00FE5872" w:rsidP="00684533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5D008091" w14:textId="77777777" w:rsidTr="00EC0FAC">
        <w:trPr>
          <w:jc w:val="center"/>
        </w:trPr>
        <w:tc>
          <w:tcPr>
            <w:tcW w:w="542" w:type="pct"/>
            <w:vMerge w:val="restart"/>
            <w:hideMark/>
          </w:tcPr>
          <w:p w14:paraId="4B2117CA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3. Comunicare şi relaţionare</w:t>
            </w:r>
          </w:p>
        </w:tc>
        <w:tc>
          <w:tcPr>
            <w:tcW w:w="901" w:type="pct"/>
            <w:vMerge w:val="restart"/>
            <w:hideMark/>
          </w:tcPr>
          <w:p w14:paraId="4F9A7BA5" w14:textId="5A71103F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3.1. Asigurarea fluxului informaţional al compartimentului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14:paraId="74864BEB" w14:textId="1750E6B9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3.1.1. Organizează circuitul documentelor contabile şi înregistrarea lor în mod cronologic şi sistematic în evidenţa contabilă.</w:t>
            </w:r>
          </w:p>
        </w:tc>
        <w:tc>
          <w:tcPr>
            <w:tcW w:w="302" w:type="pct"/>
            <w:hideMark/>
          </w:tcPr>
          <w:p w14:paraId="5F1B748C" w14:textId="480AECAF" w:rsidR="00EC0FAC" w:rsidRPr="00287626" w:rsidRDefault="00287626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  <w:hideMark/>
          </w:tcPr>
          <w:p w14:paraId="3B531A91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7E2F023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6C75EEFF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035E8AD3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3DBDB029" w14:textId="77777777" w:rsidTr="000A6DCB">
        <w:trPr>
          <w:jc w:val="center"/>
        </w:trPr>
        <w:tc>
          <w:tcPr>
            <w:tcW w:w="542" w:type="pct"/>
            <w:vMerge/>
          </w:tcPr>
          <w:p w14:paraId="77511230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7C33C1A1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9849FA" w14:textId="0148CEB3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3.1.2. Întocmeşte dările de seamă contabile şi cele statistice, precum şi contul de execuţie bugetară.</w:t>
            </w:r>
          </w:p>
        </w:tc>
        <w:tc>
          <w:tcPr>
            <w:tcW w:w="302" w:type="pct"/>
          </w:tcPr>
          <w:p w14:paraId="355AEBD7" w14:textId="65E0F946" w:rsidR="00EC0FAC" w:rsidRPr="00287626" w:rsidRDefault="00287626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</w:tcPr>
          <w:p w14:paraId="7C165FC8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01658335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2E672BFF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470FA1C4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EC0FAC" w:rsidRPr="00196B4A" w14:paraId="0BE96030" w14:textId="77777777" w:rsidTr="000A6DCB">
        <w:trPr>
          <w:jc w:val="center"/>
        </w:trPr>
        <w:tc>
          <w:tcPr>
            <w:tcW w:w="542" w:type="pct"/>
            <w:vMerge/>
          </w:tcPr>
          <w:p w14:paraId="05F21255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32B60A9D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C20AAC" w14:textId="25FE8095" w:rsidR="00EC0FAC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 w:rsidRPr="00EC0FAC">
              <w:rPr>
                <w:rFonts w:cs="Times New Roman"/>
                <w:sz w:val="22"/>
                <w:lang w:val="ro-RO"/>
              </w:rPr>
              <w:t>3.1.3</w:t>
            </w:r>
            <w:r>
              <w:rPr>
                <w:rFonts w:cs="Times New Roman"/>
                <w:sz w:val="22"/>
                <w:lang w:val="ro-RO"/>
              </w:rPr>
              <w:t xml:space="preserve">. </w:t>
            </w:r>
            <w:r w:rsidRPr="00EC0FAC">
              <w:rPr>
                <w:rFonts w:cs="Times New Roman"/>
                <w:sz w:val="22"/>
                <w:lang w:val="ro-RO"/>
              </w:rPr>
              <w:t>Fundamentează necesarul de credite având în vedere necesităţile unităţii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0B200F9A" w14:textId="52C4B2B4" w:rsidR="00EC0FAC" w:rsidRPr="00287626" w:rsidRDefault="00287626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</w:tcPr>
          <w:p w14:paraId="68033360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5DD6DF10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173845F4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64E04CA6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EC0FAC" w:rsidRPr="00196B4A" w14:paraId="12D7FFA1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311BEFDC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 w:val="restart"/>
            <w:hideMark/>
          </w:tcPr>
          <w:p w14:paraId="17CD9208" w14:textId="0E50A30E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 xml:space="preserve">3.2. Raportarea periodică pentru conducerea </w:t>
            </w:r>
            <w:r>
              <w:rPr>
                <w:rFonts w:cs="Times New Roman"/>
                <w:sz w:val="22"/>
                <w:lang w:val="ro-RO"/>
              </w:rPr>
              <w:t>unității.</w:t>
            </w:r>
          </w:p>
        </w:tc>
        <w:tc>
          <w:tcPr>
            <w:tcW w:w="1443" w:type="pct"/>
            <w:hideMark/>
          </w:tcPr>
          <w:p w14:paraId="4467FED8" w14:textId="404F47F6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3.2.1. </w:t>
            </w:r>
            <w:r w:rsidRPr="00EC0FAC">
              <w:rPr>
                <w:rFonts w:cs="Times New Roman"/>
                <w:sz w:val="22"/>
                <w:lang w:val="ro-RO"/>
              </w:rPr>
              <w:t>Se preocupă permanent de</w:t>
            </w:r>
            <w:r>
              <w:rPr>
                <w:rFonts w:cs="Times New Roman"/>
                <w:sz w:val="22"/>
                <w:lang w:val="ro-RO"/>
              </w:rPr>
              <w:t xml:space="preserve"> </w:t>
            </w:r>
            <w:r w:rsidRPr="00EC0FAC">
              <w:rPr>
                <w:rFonts w:cs="Times New Roman"/>
                <w:sz w:val="22"/>
                <w:lang w:val="ro-RO"/>
              </w:rPr>
              <w:t>aducerea la cunoştinţă a tuturor activităţilor din serviciul contabilitate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64A87850" w14:textId="057EA20D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  <w:hideMark/>
          </w:tcPr>
          <w:p w14:paraId="2E1C78B8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154FF4A7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37695AEC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5FD1E8AC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20B8B7F7" w14:textId="77777777" w:rsidTr="00EC0FAC">
        <w:trPr>
          <w:jc w:val="center"/>
        </w:trPr>
        <w:tc>
          <w:tcPr>
            <w:tcW w:w="542" w:type="pct"/>
            <w:vMerge/>
          </w:tcPr>
          <w:p w14:paraId="0376819C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7456E109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44040C48" w14:textId="369D17FD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3.2.2. </w:t>
            </w:r>
            <w:r w:rsidRPr="00196B4A">
              <w:rPr>
                <w:rFonts w:cs="Times New Roman"/>
                <w:sz w:val="22"/>
                <w:lang w:val="ro-RO"/>
              </w:rPr>
              <w:t>Prezentarea detaliată a execuţiei bugetare conducerii unității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6A58034A" w14:textId="661B8F08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</w:tcPr>
          <w:p w14:paraId="4D83259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3B470247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2E2F3C81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6530EB1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EC0FAC" w:rsidRPr="00196B4A" w14:paraId="5140EC4B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69763EF1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785996F0" w14:textId="3E891EEC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3.3. Asigurarea transparenţei deciziilor din compartiment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20006AE7" w14:textId="333577D0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3.3.1. </w:t>
            </w:r>
            <w:r w:rsidRPr="00196B4A">
              <w:rPr>
                <w:rFonts w:cs="Times New Roman"/>
                <w:sz w:val="22"/>
                <w:lang w:val="ro-RO"/>
              </w:rPr>
              <w:t>Înștiințarea beneficiarilor/terților de deciziile ce îi vizează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4B11E12E" w14:textId="1448F5FF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  <w:hideMark/>
          </w:tcPr>
          <w:p w14:paraId="07F88392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63DC340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11C5E9E3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70AA530C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39141378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42B5D9AE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 w:val="restart"/>
            <w:hideMark/>
          </w:tcPr>
          <w:p w14:paraId="556CB948" w14:textId="2D741C00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3.4. Evidenţa, gestionarea şi arhivarea documentelor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470CED87" w14:textId="3EC251BF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3.4.1. </w:t>
            </w:r>
            <w:r w:rsidRPr="00EC0FAC">
              <w:rPr>
                <w:rFonts w:cs="Times New Roman"/>
                <w:sz w:val="22"/>
                <w:lang w:val="ro-RO"/>
              </w:rPr>
              <w:t>Arhivează, clasează şi păstrează toare actele justificative de cheltuieli, documente contabile, fişele,</w:t>
            </w:r>
            <w:r>
              <w:rPr>
                <w:rFonts w:cs="Times New Roman"/>
                <w:sz w:val="22"/>
                <w:lang w:val="ro-RO"/>
              </w:rPr>
              <w:t xml:space="preserve"> </w:t>
            </w:r>
            <w:r w:rsidRPr="00EC0FAC">
              <w:rPr>
                <w:rFonts w:cs="Times New Roman"/>
                <w:sz w:val="22"/>
                <w:lang w:val="ro-RO"/>
              </w:rPr>
              <w:t>balanţele de verificare şi răspunde de activitatea financiar- contabilă.</w:t>
            </w:r>
          </w:p>
        </w:tc>
        <w:tc>
          <w:tcPr>
            <w:tcW w:w="302" w:type="pct"/>
            <w:hideMark/>
          </w:tcPr>
          <w:p w14:paraId="56011CDF" w14:textId="03C89377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03BD8622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18CF8824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6CA692FC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4D61B971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5AB2B5EC" w14:textId="77777777" w:rsidTr="00EC0FAC">
        <w:trPr>
          <w:jc w:val="center"/>
        </w:trPr>
        <w:tc>
          <w:tcPr>
            <w:tcW w:w="542" w:type="pct"/>
            <w:vMerge/>
          </w:tcPr>
          <w:p w14:paraId="523BC041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594B5966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3AB18B73" w14:textId="64FE6210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3.4.2. </w:t>
            </w:r>
            <w:r w:rsidRPr="00196B4A">
              <w:rPr>
                <w:rFonts w:cs="Times New Roman"/>
                <w:sz w:val="22"/>
                <w:lang w:val="ro-RO"/>
              </w:rPr>
              <w:t>Asigură arhivarea corespunzătoare a documentelor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483F9C1C" w14:textId="7449ACB6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</w:tcPr>
          <w:p w14:paraId="4B54B623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0BDC4000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1B8FE6F7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7A9C5696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EC0FAC" w:rsidRPr="00196B4A" w14:paraId="2E277199" w14:textId="77777777" w:rsidTr="00EC0FAC">
        <w:trPr>
          <w:trHeight w:val="1160"/>
          <w:jc w:val="center"/>
        </w:trPr>
        <w:tc>
          <w:tcPr>
            <w:tcW w:w="542" w:type="pct"/>
            <w:vMerge/>
            <w:hideMark/>
          </w:tcPr>
          <w:p w14:paraId="14F9FB46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 w:val="restart"/>
            <w:hideMark/>
          </w:tcPr>
          <w:p w14:paraId="55296C6B" w14:textId="5A6304CA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3.5. Asigurarea interfeţei privind licitaţiile sau încredinţărilor directe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3131235B" w14:textId="481BDE0D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3.5.1. </w:t>
            </w:r>
            <w:r w:rsidRPr="00196B4A">
              <w:rPr>
                <w:rFonts w:cs="Times New Roman"/>
                <w:sz w:val="22"/>
                <w:lang w:val="ro-RO"/>
              </w:rPr>
              <w:t>Întocmirea de rapoarte anuale privind achizițiile realizate prin sistemul SEAP sau prin achiziție directă și prezentarea acestora conducerii unității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452635C5" w14:textId="621570C1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  <w:hideMark/>
          </w:tcPr>
          <w:p w14:paraId="65E9ACF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509E71BA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697DC429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18DB3FB3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2AF3DB95" w14:textId="77777777" w:rsidTr="00EC0FAC">
        <w:trPr>
          <w:jc w:val="center"/>
        </w:trPr>
        <w:tc>
          <w:tcPr>
            <w:tcW w:w="542" w:type="pct"/>
            <w:vMerge/>
          </w:tcPr>
          <w:p w14:paraId="3A3DBD92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6D9E4C59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6CE3E904" w14:textId="5786C0B6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3.5.2. </w:t>
            </w:r>
            <w:r w:rsidRPr="00196B4A">
              <w:rPr>
                <w:rFonts w:cs="Times New Roman"/>
                <w:sz w:val="22"/>
                <w:lang w:val="ro-RO"/>
              </w:rPr>
              <w:t>Cunoaște și respectă prevederile Legii nr. 98/2016 privind achizițiile publice</w:t>
            </w:r>
            <w:r w:rsidR="00BD77D4">
              <w:rPr>
                <w:rFonts w:cs="Times New Roman"/>
                <w:sz w:val="22"/>
                <w:lang w:val="ro-RO"/>
              </w:rPr>
              <w:t>, cu modificările și completările ulterioare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7E6F33DD" w14:textId="20084E20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</w:tcPr>
          <w:p w14:paraId="0B259768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3C2E1679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4F20E172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3B75A2D0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EC0FAC" w:rsidRPr="00196B4A" w14:paraId="5D56C4BF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683BAAAF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540FE752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1443" w:type="pct"/>
            <w:hideMark/>
          </w:tcPr>
          <w:p w14:paraId="012A1646" w14:textId="1B43AA1E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46A53AF8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20</w:t>
            </w:r>
          </w:p>
        </w:tc>
        <w:tc>
          <w:tcPr>
            <w:tcW w:w="453" w:type="pct"/>
            <w:hideMark/>
          </w:tcPr>
          <w:p w14:paraId="4BD41722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22884CE5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61FAA2FD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674BADC8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3050A5E7" w14:textId="77777777" w:rsidTr="00BD77D4">
        <w:trPr>
          <w:trHeight w:val="836"/>
          <w:jc w:val="center"/>
        </w:trPr>
        <w:tc>
          <w:tcPr>
            <w:tcW w:w="542" w:type="pct"/>
            <w:vMerge w:val="restart"/>
            <w:hideMark/>
          </w:tcPr>
          <w:p w14:paraId="64C6AD39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4. Managementul carierei şi al dezvoltării personale</w:t>
            </w:r>
          </w:p>
        </w:tc>
        <w:tc>
          <w:tcPr>
            <w:tcW w:w="901" w:type="pct"/>
            <w:hideMark/>
          </w:tcPr>
          <w:p w14:paraId="34F05BBE" w14:textId="23BB9C9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4.1. Nivelul şi stadiul propriei pregătiri profesionale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03FC616B" w14:textId="4010C8F6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4.1.1. </w:t>
            </w:r>
            <w:r w:rsidRPr="00EC0FAC">
              <w:rPr>
                <w:rFonts w:cs="Times New Roman"/>
                <w:sz w:val="22"/>
                <w:lang w:val="ro-RO"/>
              </w:rPr>
              <w:t>Participarea la cursuri şi programe de formare specifice postului</w:t>
            </w:r>
            <w:r w:rsidR="00287626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0431EDBD" w14:textId="5338ED55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  <w:hideMark/>
          </w:tcPr>
          <w:p w14:paraId="0A7A110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07ECEBB4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271B12E9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54B1492A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286C2B69" w14:textId="77777777" w:rsidTr="00BD77D4">
        <w:trPr>
          <w:trHeight w:val="836"/>
          <w:jc w:val="center"/>
        </w:trPr>
        <w:tc>
          <w:tcPr>
            <w:tcW w:w="542" w:type="pct"/>
            <w:vMerge/>
            <w:hideMark/>
          </w:tcPr>
          <w:p w14:paraId="20F95A00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 w:val="restart"/>
            <w:hideMark/>
          </w:tcPr>
          <w:p w14:paraId="18FE65A1" w14:textId="6F731336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4.2. Formare profesională şi dezvoltare în carieră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728D8ABB" w14:textId="67B857FB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4.2.1. </w:t>
            </w:r>
            <w:r w:rsidRPr="00EC0FAC">
              <w:rPr>
                <w:rFonts w:cs="Times New Roman"/>
                <w:sz w:val="22"/>
                <w:lang w:val="ro-RO"/>
              </w:rPr>
              <w:t>Se preocupă de propria dezvoltare profesională şi manifestă interes în cunoaşterea legislaţiei în vigoare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3B101F72" w14:textId="5EBB5F1C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  <w:hideMark/>
          </w:tcPr>
          <w:p w14:paraId="74932776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4C5DCBE8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45646EC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38FBA16A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69E39CC7" w14:textId="77777777" w:rsidTr="00BD77D4">
        <w:trPr>
          <w:trHeight w:val="485"/>
          <w:jc w:val="center"/>
        </w:trPr>
        <w:tc>
          <w:tcPr>
            <w:tcW w:w="542" w:type="pct"/>
            <w:vMerge/>
          </w:tcPr>
          <w:p w14:paraId="58CA350F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60625916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38009CA0" w14:textId="4F08AB06" w:rsidR="00EC0FAC" w:rsidRPr="00196B4A" w:rsidRDefault="00EC0FAC" w:rsidP="00A23AA6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4.2.3. </w:t>
            </w:r>
            <w:r w:rsidRPr="00196B4A">
              <w:rPr>
                <w:rFonts w:cs="Times New Roman"/>
                <w:sz w:val="22"/>
                <w:lang w:val="ro-RO"/>
              </w:rPr>
              <w:t xml:space="preserve">Interes în îmbunătățirea permanentă a </w:t>
            </w:r>
            <w:r w:rsidR="00A23AA6">
              <w:rPr>
                <w:rFonts w:cs="Times New Roman"/>
                <w:sz w:val="22"/>
                <w:lang w:val="ro-RO"/>
              </w:rPr>
              <w:t>activității compartimentului financiar-contabil.</w:t>
            </w:r>
            <w:bookmarkStart w:id="0" w:name="_GoBack"/>
            <w:bookmarkEnd w:id="0"/>
          </w:p>
        </w:tc>
        <w:tc>
          <w:tcPr>
            <w:tcW w:w="302" w:type="pct"/>
          </w:tcPr>
          <w:p w14:paraId="0A8574BA" w14:textId="7179F67A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</w:tcPr>
          <w:p w14:paraId="3CDBCBCD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57265535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749FB502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2DEFF701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EC0FAC" w:rsidRPr="00196B4A" w14:paraId="411D540D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5C028011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66F7FD17" w14:textId="2CB4EDF6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4.3. Coordonarea personalului din subordine privind managementul carierei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52B5514B" w14:textId="3B56BAF4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4.3.1. </w:t>
            </w:r>
            <w:r w:rsidRPr="00196B4A">
              <w:rPr>
                <w:rFonts w:cs="Times New Roman"/>
                <w:sz w:val="22"/>
                <w:lang w:val="ro-RO"/>
              </w:rPr>
              <w:t>Coordonează și instruiește personalul din subordine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10FC8058" w14:textId="13A28596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41D45821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0A45D19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338755E5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69F6EE35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3E4E71AD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1D2E46AC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135A070F" w14:textId="34CE24DD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 xml:space="preserve">4.4. Participarea la instruirile organizate de Inspectoratul </w:t>
            </w:r>
            <w:r w:rsidR="00BD77D4">
              <w:rPr>
                <w:rFonts w:cs="Times New Roman"/>
                <w:sz w:val="22"/>
                <w:lang w:val="ro-RO"/>
              </w:rPr>
              <w:lastRenderedPageBreak/>
              <w:t>Ș</w:t>
            </w:r>
            <w:r w:rsidRPr="00196B4A">
              <w:rPr>
                <w:rFonts w:cs="Times New Roman"/>
                <w:sz w:val="22"/>
                <w:lang w:val="ro-RO"/>
              </w:rPr>
              <w:t>colar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7FCD845D" w14:textId="4E8A6A3D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lastRenderedPageBreak/>
              <w:t xml:space="preserve">4.4.1. </w:t>
            </w:r>
            <w:r w:rsidRPr="00196B4A">
              <w:rPr>
                <w:rFonts w:cs="Times New Roman"/>
                <w:sz w:val="22"/>
                <w:lang w:val="ro-RO"/>
              </w:rPr>
              <w:t xml:space="preserve">Participarea la cursuri și programe de perfecționare organizate de Inspectoratul </w:t>
            </w:r>
            <w:r w:rsidR="00BD77D4">
              <w:rPr>
                <w:rFonts w:cs="Times New Roman"/>
                <w:sz w:val="22"/>
                <w:lang w:val="ro-RO"/>
              </w:rPr>
              <w:lastRenderedPageBreak/>
              <w:t>Ș</w:t>
            </w:r>
            <w:r w:rsidRPr="00196B4A">
              <w:rPr>
                <w:rFonts w:cs="Times New Roman"/>
                <w:sz w:val="22"/>
                <w:lang w:val="ro-RO"/>
              </w:rPr>
              <w:t>colar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0A5BF3A7" w14:textId="6EF1AB77" w:rsidR="00EC0FAC" w:rsidRPr="00287626" w:rsidRDefault="00EC0FAC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lastRenderedPageBreak/>
              <w:t>2</w:t>
            </w:r>
          </w:p>
        </w:tc>
        <w:tc>
          <w:tcPr>
            <w:tcW w:w="453" w:type="pct"/>
            <w:hideMark/>
          </w:tcPr>
          <w:p w14:paraId="049EF78F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618BCAAA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4AEAD1EB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2D840F5F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6D126F64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626BBC3B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5A212116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1443" w:type="pct"/>
            <w:hideMark/>
          </w:tcPr>
          <w:p w14:paraId="43FF3A49" w14:textId="0DE20F5A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316BCE93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10</w:t>
            </w:r>
          </w:p>
        </w:tc>
        <w:tc>
          <w:tcPr>
            <w:tcW w:w="453" w:type="pct"/>
            <w:hideMark/>
          </w:tcPr>
          <w:p w14:paraId="0FE09EE5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373C613A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226AC417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74F16DE9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05FDB886" w14:textId="77777777" w:rsidTr="00EC0FAC">
        <w:trPr>
          <w:jc w:val="center"/>
        </w:trPr>
        <w:tc>
          <w:tcPr>
            <w:tcW w:w="542" w:type="pct"/>
            <w:vMerge w:val="restart"/>
            <w:hideMark/>
          </w:tcPr>
          <w:p w14:paraId="774830F5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5. Contribuţia la dezvoltarea instituţională şi la promovarea imaginii unității</w:t>
            </w:r>
          </w:p>
        </w:tc>
        <w:tc>
          <w:tcPr>
            <w:tcW w:w="901" w:type="pct"/>
            <w:hideMark/>
          </w:tcPr>
          <w:p w14:paraId="278B1AEB" w14:textId="191A2C8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5.1. Planificarea bugetară prin prisma dezvoltării instituţionale şi promovarea imaginii unității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1E948336" w14:textId="5C7320C2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5.1.1. </w:t>
            </w:r>
            <w:r w:rsidRPr="00196B4A">
              <w:rPr>
                <w:rFonts w:cs="Times New Roman"/>
                <w:sz w:val="22"/>
                <w:lang w:val="ro-RO"/>
              </w:rPr>
              <w:t xml:space="preserve">Participă activ la </w:t>
            </w:r>
            <w:r w:rsidR="00287626">
              <w:rPr>
                <w:rFonts w:cs="Times New Roman"/>
                <w:sz w:val="22"/>
                <w:lang w:val="ro-RO"/>
              </w:rPr>
              <w:t>procesul de planificare bugetară</w:t>
            </w:r>
            <w:r w:rsidRPr="00196B4A">
              <w:rPr>
                <w:rFonts w:cs="Times New Roman"/>
                <w:sz w:val="22"/>
                <w:lang w:val="ro-RO"/>
              </w:rPr>
              <w:t xml:space="preserve"> pentru dezvoltarea </w:t>
            </w:r>
            <w:r w:rsidR="00287626">
              <w:rPr>
                <w:rFonts w:cs="Times New Roman"/>
                <w:sz w:val="22"/>
                <w:lang w:val="ro-RO"/>
              </w:rPr>
              <w:t>unității</w:t>
            </w:r>
            <w:r w:rsidRPr="00196B4A">
              <w:rPr>
                <w:rFonts w:cs="Times New Roman"/>
                <w:sz w:val="22"/>
                <w:lang w:val="ro-RO"/>
              </w:rPr>
              <w:t xml:space="preserve"> și promovarea imaginii acesteia</w:t>
            </w:r>
            <w:r w:rsidR="00287626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427A804A" w14:textId="3BF0099B" w:rsidR="00EC0FAC" w:rsidRPr="00287626" w:rsidRDefault="00287626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  <w:hideMark/>
          </w:tcPr>
          <w:p w14:paraId="70987045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2317FBA8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6A1E27C8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21E91600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287626" w:rsidRPr="00196B4A" w14:paraId="47E6592B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719C9AD5" w14:textId="77777777" w:rsidR="00287626" w:rsidRPr="00196B4A" w:rsidRDefault="00287626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 w:val="restart"/>
            <w:hideMark/>
          </w:tcPr>
          <w:p w14:paraId="1FECD963" w14:textId="1C2AF636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5.2. Asigurarea permanentă a legăturii cu reprezentanţii comunităţii locale privind activitatea compartimentului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5C5C761E" w14:textId="5D1E1ED0" w:rsidR="00287626" w:rsidRPr="00196B4A" w:rsidRDefault="00287626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5.2.1. </w:t>
            </w:r>
            <w:r w:rsidRPr="00287626">
              <w:rPr>
                <w:rFonts w:cs="Times New Roman"/>
                <w:sz w:val="22"/>
                <w:lang w:val="ro-RO"/>
              </w:rPr>
              <w:t xml:space="preserve">Transmite în termenul stabilit toate situaţiile către Primărie şi </w:t>
            </w:r>
            <w:r>
              <w:rPr>
                <w:rFonts w:cs="Times New Roman"/>
                <w:sz w:val="22"/>
                <w:lang w:val="ro-RO"/>
              </w:rPr>
              <w:t xml:space="preserve">Inspectoratul Școlar </w:t>
            </w:r>
            <w:r w:rsidRPr="00287626">
              <w:rPr>
                <w:rFonts w:cs="Times New Roman"/>
                <w:sz w:val="22"/>
                <w:lang w:val="ro-RO"/>
              </w:rPr>
              <w:t>şi comunică cu aceste instituţii cu privire la activitatea compartimentului financiar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622C3DDB" w14:textId="24763E9B" w:rsidR="00287626" w:rsidRPr="00287626" w:rsidRDefault="00287626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564DD60C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03195BE3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7EE6B88D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7442F60D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287626" w:rsidRPr="00196B4A" w14:paraId="7B5E52A3" w14:textId="77777777" w:rsidTr="00EC0FAC">
        <w:trPr>
          <w:jc w:val="center"/>
        </w:trPr>
        <w:tc>
          <w:tcPr>
            <w:tcW w:w="542" w:type="pct"/>
            <w:vMerge/>
          </w:tcPr>
          <w:p w14:paraId="6AF7979E" w14:textId="77777777" w:rsidR="00287626" w:rsidRPr="00196B4A" w:rsidRDefault="00287626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37806FCD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554DD86C" w14:textId="74E2210E" w:rsidR="00287626" w:rsidRPr="00196B4A" w:rsidRDefault="00287626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5.2.2. S</w:t>
            </w:r>
            <w:r w:rsidRPr="00196B4A">
              <w:rPr>
                <w:rFonts w:cs="Times New Roman"/>
                <w:sz w:val="22"/>
                <w:lang w:val="ro-RO"/>
              </w:rPr>
              <w:t>tabileşte obligaţiile către bugetul statului şi asigură vărsarea sumelor respective în termenele stabilite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267495FB" w14:textId="2976B37A" w:rsidR="00287626" w:rsidRPr="00287626" w:rsidRDefault="00287626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</w:tcPr>
          <w:p w14:paraId="61AA837E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65835349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7A1F018A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128B0C2A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287626" w:rsidRPr="00196B4A" w14:paraId="311E4904" w14:textId="77777777" w:rsidTr="00EC0FAC">
        <w:trPr>
          <w:jc w:val="center"/>
        </w:trPr>
        <w:tc>
          <w:tcPr>
            <w:tcW w:w="542" w:type="pct"/>
            <w:vMerge/>
          </w:tcPr>
          <w:p w14:paraId="49B7D237" w14:textId="77777777" w:rsidR="00287626" w:rsidRPr="00196B4A" w:rsidRDefault="00287626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2C085E86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581F0CA6" w14:textId="66858E24" w:rsidR="00287626" w:rsidRDefault="00287626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5.2.3. </w:t>
            </w:r>
            <w:r w:rsidRPr="00287626">
              <w:rPr>
                <w:rFonts w:cs="Times New Roman"/>
                <w:sz w:val="22"/>
                <w:lang w:val="ro-RO"/>
              </w:rPr>
              <w:t>Efectuează demersurile pentru fondurile necesare plăţii salariilor şi pentru celelalte acţiuni finanţate de la bugetul de stat sau local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</w:tcPr>
          <w:p w14:paraId="3A353191" w14:textId="0E80019E" w:rsidR="00287626" w:rsidRPr="00287626" w:rsidRDefault="00287626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53" w:type="pct"/>
          </w:tcPr>
          <w:p w14:paraId="25BB6BC8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2222A4E9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261D3C8A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4AA82EF5" w14:textId="77777777" w:rsidR="00287626" w:rsidRPr="00196B4A" w:rsidRDefault="00287626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EC0FAC" w:rsidRPr="00196B4A" w14:paraId="30A0F913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6C953DEF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3475EA71" w14:textId="37342DD0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5.3. Îndeplinirea altor atribuţii dispuse de şeful ierarhic superior şi/sau de director, care pot rezulta din necesitatea derulării în bune condiţii a atribuţiilor aflate în sfera sa de responsabilitate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2AAFCB31" w14:textId="421D6751" w:rsidR="00EC0FAC" w:rsidRPr="00196B4A" w:rsidRDefault="00287626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5.3.1. </w:t>
            </w:r>
            <w:r w:rsidR="00EC0FAC" w:rsidRPr="00196B4A">
              <w:rPr>
                <w:rFonts w:cs="Times New Roman"/>
                <w:sz w:val="22"/>
                <w:lang w:val="ro-RO"/>
              </w:rPr>
              <w:t>Întocmirea tuturor situațiilor dispuse de către directorul unității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3512DDFC" w14:textId="3E16C9BF" w:rsidR="00EC0FAC" w:rsidRPr="00287626" w:rsidRDefault="00287626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53" w:type="pct"/>
            <w:hideMark/>
          </w:tcPr>
          <w:p w14:paraId="2FDAD574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793B92DC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7D7E0C50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67AB45C8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77BBE619" w14:textId="77777777" w:rsidTr="00EC0FAC">
        <w:trPr>
          <w:jc w:val="center"/>
        </w:trPr>
        <w:tc>
          <w:tcPr>
            <w:tcW w:w="542" w:type="pct"/>
            <w:vMerge/>
            <w:hideMark/>
          </w:tcPr>
          <w:p w14:paraId="2A802B90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 w:val="restart"/>
            <w:hideMark/>
          </w:tcPr>
          <w:p w14:paraId="12140F1A" w14:textId="67CE673E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5.4. Respectarea normelor, procedurilor de sănătate şi securitate a muncii, de PSI şi ISU pentru toate tipurile de activităţi desfăşurate în cadrul unităţii de învăţământ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26941F7B" w14:textId="691DEDD9" w:rsidR="00EC0FAC" w:rsidRPr="00196B4A" w:rsidRDefault="00287626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5.4.1. </w:t>
            </w:r>
            <w:r w:rsidR="00EC0FAC" w:rsidRPr="00196B4A">
              <w:rPr>
                <w:rFonts w:cs="Times New Roman"/>
                <w:sz w:val="22"/>
                <w:lang w:val="ro-RO"/>
              </w:rPr>
              <w:t>Cunoaște și respectă normele de securitate și sănătate în muncă și cele de prevenire și stingere a incendiilor 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1B886CA8" w14:textId="513B01E7" w:rsidR="00EC0FAC" w:rsidRPr="00287626" w:rsidRDefault="00287626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  <w:hideMark/>
          </w:tcPr>
          <w:p w14:paraId="5BBD1AA2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00B39C23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057991A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23D68513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2399AE19" w14:textId="77777777" w:rsidTr="00EC0FAC">
        <w:trPr>
          <w:jc w:val="center"/>
        </w:trPr>
        <w:tc>
          <w:tcPr>
            <w:tcW w:w="542" w:type="pct"/>
            <w:vMerge/>
          </w:tcPr>
          <w:p w14:paraId="7E7756D6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vMerge/>
          </w:tcPr>
          <w:p w14:paraId="434B3AD1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1443" w:type="pct"/>
          </w:tcPr>
          <w:p w14:paraId="381C2D22" w14:textId="214F04FB" w:rsidR="00EC0FAC" w:rsidRPr="00196B4A" w:rsidRDefault="00287626" w:rsidP="00EC0FAC">
            <w:pPr>
              <w:spacing w:after="160" w:line="259" w:lineRule="auto"/>
              <w:ind w:right="75"/>
              <w:jc w:val="both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5.4.2. </w:t>
            </w:r>
            <w:r w:rsidR="00EC0FAC" w:rsidRPr="00196B4A">
              <w:rPr>
                <w:rFonts w:cs="Times New Roman"/>
                <w:sz w:val="22"/>
                <w:lang w:val="ro-RO"/>
              </w:rPr>
              <w:t xml:space="preserve">Participă la instruirile periodice realizate la nivelul </w:t>
            </w:r>
            <w:r>
              <w:rPr>
                <w:rFonts w:cs="Times New Roman"/>
                <w:sz w:val="22"/>
                <w:lang w:val="ro-RO"/>
              </w:rPr>
              <w:t>unității.</w:t>
            </w:r>
          </w:p>
        </w:tc>
        <w:tc>
          <w:tcPr>
            <w:tcW w:w="302" w:type="pct"/>
          </w:tcPr>
          <w:p w14:paraId="2BFC3696" w14:textId="1E95B778" w:rsidR="00EC0FAC" w:rsidRPr="00287626" w:rsidRDefault="00287626" w:rsidP="00EC0FAC">
            <w:pPr>
              <w:spacing w:after="160" w:line="259" w:lineRule="auto"/>
              <w:jc w:val="center"/>
              <w:rPr>
                <w:rFonts w:cs="Times New Roman"/>
                <w:bCs/>
                <w:color w:val="FF0000"/>
                <w:sz w:val="22"/>
                <w:lang w:val="ro-RO"/>
              </w:rPr>
            </w:pPr>
            <w:r w:rsidRPr="00287626">
              <w:rPr>
                <w:rFonts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53" w:type="pct"/>
          </w:tcPr>
          <w:p w14:paraId="05C6EC0B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513" w:type="pct"/>
          </w:tcPr>
          <w:p w14:paraId="3B5A036A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470" w:type="pct"/>
          </w:tcPr>
          <w:p w14:paraId="0741D3CD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376" w:type="pct"/>
          </w:tcPr>
          <w:p w14:paraId="03670E3B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</w:tr>
      <w:tr w:rsidR="00EC0FAC" w:rsidRPr="00196B4A" w14:paraId="5D6ADC6A" w14:textId="77777777" w:rsidTr="00EC0FAC">
        <w:trPr>
          <w:trHeight w:val="313"/>
          <w:jc w:val="center"/>
        </w:trPr>
        <w:tc>
          <w:tcPr>
            <w:tcW w:w="542" w:type="pct"/>
            <w:vMerge/>
            <w:hideMark/>
          </w:tcPr>
          <w:p w14:paraId="59B8C58E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207FB593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1443" w:type="pct"/>
            <w:hideMark/>
          </w:tcPr>
          <w:p w14:paraId="5E658BD6" w14:textId="3473A9FE" w:rsidR="00EC0FAC" w:rsidRPr="00196B4A" w:rsidRDefault="00EC0FAC" w:rsidP="00EC0FAC">
            <w:pPr>
              <w:spacing w:after="160" w:line="259" w:lineRule="auto"/>
              <w:ind w:right="75"/>
              <w:jc w:val="both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78B27CDC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15</w:t>
            </w:r>
          </w:p>
        </w:tc>
        <w:tc>
          <w:tcPr>
            <w:tcW w:w="453" w:type="pct"/>
            <w:hideMark/>
          </w:tcPr>
          <w:p w14:paraId="726D083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5BE22A55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0E7EE9C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35DC3F08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538CE1DA" w14:textId="77777777" w:rsidTr="00287626">
        <w:trPr>
          <w:trHeight w:val="1070"/>
          <w:jc w:val="center"/>
        </w:trPr>
        <w:tc>
          <w:tcPr>
            <w:tcW w:w="542" w:type="pct"/>
            <w:vMerge w:val="restart"/>
            <w:hideMark/>
          </w:tcPr>
          <w:p w14:paraId="6796A56C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lastRenderedPageBreak/>
              <w:t>6. Conduita profesională</w:t>
            </w:r>
          </w:p>
        </w:tc>
        <w:tc>
          <w:tcPr>
            <w:tcW w:w="901" w:type="pct"/>
            <w:hideMark/>
          </w:tcPr>
          <w:p w14:paraId="1955150D" w14:textId="745B97D4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6.1. Manifestarea atitudinii morale şi civice (limbaj, ţinută, respect, comportament)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70154E04" w14:textId="6413DC3D" w:rsidR="00EC0FAC" w:rsidRPr="00196B4A" w:rsidRDefault="00287626" w:rsidP="00EC0FAC">
            <w:pPr>
              <w:spacing w:after="0" w:line="240" w:lineRule="auto"/>
              <w:ind w:right="75"/>
              <w:jc w:val="both"/>
              <w:rPr>
                <w:rFonts w:eastAsia="Times New Roman" w:cs="Times New Roman"/>
                <w:sz w:val="22"/>
                <w:lang w:val="ro-RO"/>
              </w:rPr>
            </w:pPr>
            <w:r>
              <w:rPr>
                <w:rFonts w:eastAsia="Times New Roman" w:cs="Times New Roman"/>
                <w:sz w:val="22"/>
                <w:lang w:val="ro-RO"/>
              </w:rPr>
              <w:t xml:space="preserve">6.1.1. </w:t>
            </w:r>
            <w:r w:rsidR="00EC0FAC" w:rsidRPr="00196B4A">
              <w:rPr>
                <w:rFonts w:eastAsia="Times New Roman" w:cs="Times New Roman"/>
                <w:sz w:val="22"/>
                <w:lang w:val="ro-RO"/>
              </w:rPr>
              <w:t>Manifestarea permanentă a unei atitudinii morale și civice</w:t>
            </w:r>
            <w:r>
              <w:rPr>
                <w:rFonts w:eastAsia="Times New Roman"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7C5ED56D" w14:textId="77777777" w:rsidR="00EC0FAC" w:rsidRPr="00CE6FD4" w:rsidRDefault="00EC0FAC" w:rsidP="00EC0FAC">
            <w:pPr>
              <w:spacing w:after="160" w:line="259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CE6FD4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453" w:type="pct"/>
            <w:hideMark/>
          </w:tcPr>
          <w:p w14:paraId="5D2EBF0A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6563D9F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42AECCAD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46EED5CD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47CE67D7" w14:textId="77777777" w:rsidTr="00EC0FAC">
        <w:trPr>
          <w:trHeight w:val="60"/>
          <w:jc w:val="center"/>
        </w:trPr>
        <w:tc>
          <w:tcPr>
            <w:tcW w:w="542" w:type="pct"/>
            <w:vMerge/>
            <w:hideMark/>
          </w:tcPr>
          <w:p w14:paraId="5EC153D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39BB462A" w14:textId="78DC85D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6.2. Respectarea şi promovarea deontologiei profesionale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1443" w:type="pct"/>
            <w:hideMark/>
          </w:tcPr>
          <w:p w14:paraId="607F7CEB" w14:textId="7E5FB25A" w:rsidR="00EC0FAC" w:rsidRPr="00196B4A" w:rsidRDefault="00287626" w:rsidP="00EC0FAC">
            <w:pPr>
              <w:spacing w:after="0" w:line="240" w:lineRule="auto"/>
              <w:ind w:right="75"/>
              <w:jc w:val="both"/>
              <w:rPr>
                <w:rFonts w:eastAsia="Times New Roman" w:cs="Times New Roman"/>
                <w:sz w:val="22"/>
                <w:lang w:val="ro-RO"/>
              </w:rPr>
            </w:pPr>
            <w:r>
              <w:rPr>
                <w:rFonts w:eastAsia="Times New Roman" w:cs="Times New Roman"/>
                <w:sz w:val="22"/>
                <w:lang w:val="ro-RO"/>
              </w:rPr>
              <w:t xml:space="preserve">6.1.2. </w:t>
            </w:r>
            <w:r w:rsidR="00EC0FAC" w:rsidRPr="00196B4A">
              <w:rPr>
                <w:rFonts w:eastAsia="Times New Roman" w:cs="Times New Roman"/>
                <w:sz w:val="22"/>
                <w:lang w:val="ro-RO"/>
              </w:rPr>
              <w:t>Cunoașterea și respectarea normelor deontologice și a Codului de etică profesională</w:t>
            </w:r>
            <w:r>
              <w:rPr>
                <w:rFonts w:eastAsia="Times New Roman" w:cs="Times New Roman"/>
                <w:sz w:val="22"/>
                <w:lang w:val="ro-RO"/>
              </w:rPr>
              <w:t>.</w:t>
            </w:r>
          </w:p>
        </w:tc>
        <w:tc>
          <w:tcPr>
            <w:tcW w:w="302" w:type="pct"/>
            <w:hideMark/>
          </w:tcPr>
          <w:p w14:paraId="15E81E0A" w14:textId="77777777" w:rsidR="00EC0FAC" w:rsidRPr="00CE6FD4" w:rsidRDefault="00EC0FAC" w:rsidP="00EC0FAC">
            <w:pPr>
              <w:spacing w:after="160" w:line="259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CE6FD4"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453" w:type="pct"/>
            <w:hideMark/>
          </w:tcPr>
          <w:p w14:paraId="04D510DF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7CF4E711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5A516FE2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013E22EC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661E25E2" w14:textId="77777777" w:rsidTr="00EC0FAC">
        <w:trPr>
          <w:trHeight w:val="60"/>
          <w:jc w:val="center"/>
        </w:trPr>
        <w:tc>
          <w:tcPr>
            <w:tcW w:w="542" w:type="pct"/>
            <w:vMerge/>
            <w:hideMark/>
          </w:tcPr>
          <w:p w14:paraId="54726E1C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901" w:type="pct"/>
            <w:hideMark/>
          </w:tcPr>
          <w:p w14:paraId="44F706A8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1443" w:type="pct"/>
            <w:hideMark/>
          </w:tcPr>
          <w:p w14:paraId="53C736BE" w14:textId="544D34E3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  <w:tc>
          <w:tcPr>
            <w:tcW w:w="302" w:type="pct"/>
            <w:hideMark/>
          </w:tcPr>
          <w:p w14:paraId="1C8BFD74" w14:textId="77777777" w:rsidR="00EC0FAC" w:rsidRPr="00CE6FD4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bCs/>
                <w:sz w:val="22"/>
                <w:lang w:val="ro-RO"/>
              </w:rPr>
            </w:pPr>
            <w:r w:rsidRPr="00CE6FD4">
              <w:rPr>
                <w:rFonts w:cs="Times New Roman"/>
                <w:b/>
                <w:bCs/>
                <w:sz w:val="22"/>
                <w:lang w:val="ro-RO"/>
              </w:rPr>
              <w:t>5</w:t>
            </w:r>
          </w:p>
        </w:tc>
        <w:tc>
          <w:tcPr>
            <w:tcW w:w="453" w:type="pct"/>
            <w:hideMark/>
          </w:tcPr>
          <w:p w14:paraId="41870A3B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74A05106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455139FB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582A341D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  <w:tr w:rsidR="00EC0FAC" w:rsidRPr="00196B4A" w14:paraId="57460270" w14:textId="77777777" w:rsidTr="00EC0FAC">
        <w:trPr>
          <w:jc w:val="center"/>
        </w:trPr>
        <w:tc>
          <w:tcPr>
            <w:tcW w:w="542" w:type="pct"/>
            <w:hideMark/>
          </w:tcPr>
          <w:p w14:paraId="2DA037C7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TOTAL</w:t>
            </w:r>
          </w:p>
        </w:tc>
        <w:tc>
          <w:tcPr>
            <w:tcW w:w="901" w:type="pct"/>
            <w:hideMark/>
          </w:tcPr>
          <w:p w14:paraId="76889D9D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1443" w:type="pct"/>
            <w:hideMark/>
          </w:tcPr>
          <w:p w14:paraId="72138572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02" w:type="pct"/>
            <w:hideMark/>
          </w:tcPr>
          <w:p w14:paraId="71F35887" w14:textId="77777777" w:rsidR="00EC0FAC" w:rsidRPr="00196B4A" w:rsidRDefault="00EC0FAC" w:rsidP="00EC0FAC">
            <w:pPr>
              <w:spacing w:after="160" w:line="259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196B4A">
              <w:rPr>
                <w:rFonts w:cs="Times New Roman"/>
                <w:b/>
                <w:sz w:val="22"/>
                <w:lang w:val="ro-RO"/>
              </w:rPr>
              <w:t>100</w:t>
            </w:r>
          </w:p>
        </w:tc>
        <w:tc>
          <w:tcPr>
            <w:tcW w:w="453" w:type="pct"/>
            <w:hideMark/>
          </w:tcPr>
          <w:p w14:paraId="1F982576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513" w:type="pct"/>
            <w:hideMark/>
          </w:tcPr>
          <w:p w14:paraId="2AE1E16E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470" w:type="pct"/>
            <w:hideMark/>
          </w:tcPr>
          <w:p w14:paraId="36921054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  <w:tc>
          <w:tcPr>
            <w:tcW w:w="376" w:type="pct"/>
            <w:hideMark/>
          </w:tcPr>
          <w:p w14:paraId="1C89386A" w14:textId="77777777" w:rsidR="00EC0FAC" w:rsidRPr="00196B4A" w:rsidRDefault="00EC0FAC" w:rsidP="00EC0FAC">
            <w:pPr>
              <w:spacing w:after="160" w:line="259" w:lineRule="auto"/>
              <w:rPr>
                <w:rFonts w:cs="Times New Roman"/>
                <w:sz w:val="22"/>
                <w:lang w:val="ro-RO"/>
              </w:rPr>
            </w:pPr>
            <w:r w:rsidRPr="00196B4A">
              <w:rPr>
                <w:rFonts w:cs="Times New Roman"/>
                <w:sz w:val="22"/>
                <w:lang w:val="ro-RO"/>
              </w:rPr>
              <w:t> </w:t>
            </w:r>
          </w:p>
        </w:tc>
      </w:tr>
    </w:tbl>
    <w:p w14:paraId="3F3F2A23" w14:textId="77777777" w:rsidR="00287626" w:rsidRPr="00196B4A" w:rsidRDefault="00287626" w:rsidP="00FE5872">
      <w:pPr>
        <w:spacing w:after="160" w:line="259" w:lineRule="auto"/>
        <w:rPr>
          <w:rFonts w:cs="Times New Roman"/>
          <w:sz w:val="22"/>
          <w:lang w:val="ro-RO"/>
        </w:rPr>
      </w:pPr>
    </w:p>
    <w:p w14:paraId="3ACA5B7D" w14:textId="77777777" w:rsidR="00CE6FD4" w:rsidRPr="00CE6FD4" w:rsidRDefault="00FE5872" w:rsidP="00CE6FD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196B4A">
        <w:rPr>
          <w:rFonts w:cs="Times New Roman"/>
          <w:b/>
          <w:sz w:val="22"/>
          <w:lang w:val="ro-RO"/>
        </w:rPr>
        <w:t xml:space="preserve">  </w:t>
      </w:r>
      <w:r w:rsidR="00CE6FD4" w:rsidRPr="00CE6FD4">
        <w:rPr>
          <w:rFonts w:eastAsia="Times New Roman" w:cs="Times New Roman"/>
          <w:b/>
          <w:sz w:val="20"/>
          <w:szCs w:val="20"/>
          <w:lang w:val="ro-RO"/>
        </w:rPr>
        <w:t>Data:                                                           Nume şi prenume:                                                                                                                   Semnături:</w:t>
      </w:r>
    </w:p>
    <w:p w14:paraId="0024B02B" w14:textId="5FB77549" w:rsidR="00CE6FD4" w:rsidRPr="00CE6FD4" w:rsidRDefault="00CE6FD4" w:rsidP="00CE6FD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Cadru didactic </w:t>
      </w:r>
      <w:r>
        <w:rPr>
          <w:rFonts w:eastAsia="Times New Roman" w:cs="Times New Roman"/>
          <w:b/>
          <w:sz w:val="20"/>
          <w:szCs w:val="20"/>
          <w:lang w:val="ro-RO"/>
        </w:rPr>
        <w:t xml:space="preserve">auxiliar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>evaluat: ___________________________                         ________________________</w:t>
      </w:r>
    </w:p>
    <w:p w14:paraId="1A87085D" w14:textId="6529879F" w:rsidR="00CE6FD4" w:rsidRPr="00CE6FD4" w:rsidRDefault="00CE6FD4" w:rsidP="00CE6FD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Responsabil </w:t>
      </w:r>
      <w:r>
        <w:rPr>
          <w:rFonts w:eastAsia="Times New Roman" w:cs="Times New Roman"/>
          <w:b/>
          <w:sz w:val="20"/>
          <w:szCs w:val="20"/>
          <w:lang w:val="ro-RO"/>
        </w:rPr>
        <w:t>compartiment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>:</w:t>
      </w:r>
      <w:r w:rsidR="00FE5357">
        <w:rPr>
          <w:rFonts w:eastAsia="Times New Roman" w:cs="Times New Roman"/>
          <w:b/>
          <w:sz w:val="20"/>
          <w:szCs w:val="20"/>
          <w:lang w:val="ro-RO"/>
        </w:rPr>
        <w:t xml:space="preserve">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________________________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ab/>
      </w:r>
      <w:r w:rsidRPr="00CE6FD4">
        <w:rPr>
          <w:rFonts w:eastAsia="Times New Roman" w:cs="Times New Roman"/>
          <w:b/>
          <w:sz w:val="20"/>
          <w:szCs w:val="20"/>
          <w:lang w:val="ro-RO"/>
        </w:rPr>
        <w:tab/>
        <w:t xml:space="preserve"> </w:t>
      </w:r>
      <w:r>
        <w:rPr>
          <w:rFonts w:eastAsia="Times New Roman" w:cs="Times New Roman"/>
          <w:b/>
          <w:sz w:val="20"/>
          <w:szCs w:val="20"/>
          <w:lang w:val="ro-RO"/>
        </w:rPr>
        <w:t xml:space="preserve">              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________________________</w:t>
      </w:r>
    </w:p>
    <w:p w14:paraId="495887BE" w14:textId="0544CCD6" w:rsidR="00CE6FD4" w:rsidRPr="00CE6FD4" w:rsidRDefault="00CE6FD4" w:rsidP="00CE6FD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Responsabil comisie de contestații:</w:t>
      </w:r>
      <w:r w:rsidR="00FE5357">
        <w:rPr>
          <w:rFonts w:eastAsia="Times New Roman" w:cs="Times New Roman"/>
          <w:b/>
          <w:sz w:val="20"/>
          <w:szCs w:val="20"/>
          <w:lang w:val="ro-RO"/>
        </w:rPr>
        <w:t xml:space="preserve">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________________________                          </w:t>
      </w:r>
      <w:r w:rsidR="00F16CEF">
        <w:rPr>
          <w:rFonts w:eastAsia="Times New Roman" w:cs="Times New Roman"/>
          <w:b/>
          <w:sz w:val="20"/>
          <w:szCs w:val="20"/>
          <w:lang w:val="ro-RO"/>
        </w:rPr>
        <w:t xml:space="preserve">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>________________________</w:t>
      </w:r>
    </w:p>
    <w:p w14:paraId="645C4F75" w14:textId="3B72DAB3" w:rsidR="00CE6FD4" w:rsidRPr="00CE6FD4" w:rsidRDefault="00CE6FD4" w:rsidP="00CE6FD4">
      <w:pPr>
        <w:spacing w:after="0" w:line="480" w:lineRule="auto"/>
        <w:ind w:left="2880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● Director:</w:t>
      </w:r>
      <w:r w:rsidR="00FE5357">
        <w:rPr>
          <w:rFonts w:eastAsia="Times New Roman" w:cs="Times New Roman"/>
          <w:b/>
          <w:sz w:val="20"/>
          <w:szCs w:val="20"/>
          <w:lang w:val="ro-RO"/>
        </w:rPr>
        <w:t xml:space="preserve">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>________________________                                                                       ________________________</w:t>
      </w:r>
    </w:p>
    <w:p w14:paraId="3E216AD0" w14:textId="28CD0490" w:rsidR="00287626" w:rsidRPr="00CE6FD4" w:rsidRDefault="00CE6FD4" w:rsidP="00CE6FD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Membrii CA: _______________________________                                                 ________________________</w:t>
      </w:r>
    </w:p>
    <w:p w14:paraId="5C291AE1" w14:textId="23B5FF0B" w:rsidR="00CE6FD4" w:rsidRPr="00CE6FD4" w:rsidRDefault="00CE6FD4" w:rsidP="00CE6FD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</w:t>
      </w:r>
      <w:r w:rsidR="00287626">
        <w:rPr>
          <w:rFonts w:eastAsia="Times New Roman" w:cs="Times New Roman"/>
          <w:b/>
          <w:sz w:val="20"/>
          <w:szCs w:val="20"/>
          <w:lang w:val="ro-RO"/>
        </w:rPr>
        <w:t xml:space="preserve">      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_______________________________                                                  ________________________</w:t>
      </w:r>
    </w:p>
    <w:p w14:paraId="3C9C51D8" w14:textId="5756C184" w:rsidR="00FE5872" w:rsidRPr="00BD77D4" w:rsidRDefault="00CE6FD4" w:rsidP="00BD77D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          _______________________________                                                  ________________________</w:t>
      </w:r>
    </w:p>
    <w:p w14:paraId="41CEF955" w14:textId="77777777" w:rsidR="00287626" w:rsidRPr="00287626" w:rsidRDefault="00287626" w:rsidP="00287626">
      <w:pPr>
        <w:spacing w:after="0"/>
        <w:jc w:val="both"/>
        <w:rPr>
          <w:rFonts w:eastAsia="Calibri" w:cs="Times New Roman"/>
          <w:sz w:val="22"/>
        </w:rPr>
      </w:pPr>
      <w:proofErr w:type="spellStart"/>
      <w:r w:rsidRPr="00287626">
        <w:rPr>
          <w:rFonts w:eastAsia="Calibri" w:cs="Times New Roman"/>
          <w:b/>
          <w:bCs/>
          <w:sz w:val="22"/>
        </w:rPr>
        <w:t>Grila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de </w:t>
      </w:r>
      <w:proofErr w:type="spellStart"/>
      <w:r w:rsidRPr="00287626">
        <w:rPr>
          <w:rFonts w:eastAsia="Calibri" w:cs="Times New Roman"/>
          <w:b/>
          <w:bCs/>
          <w:sz w:val="22"/>
        </w:rPr>
        <w:t>punctaj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pentru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acordarea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calificativelor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anuale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, </w:t>
      </w:r>
      <w:proofErr w:type="spellStart"/>
      <w:r w:rsidRPr="00287626">
        <w:rPr>
          <w:rFonts w:eastAsia="Calibri" w:cs="Times New Roman"/>
          <w:b/>
          <w:bCs/>
          <w:sz w:val="22"/>
        </w:rPr>
        <w:t>în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condiţiile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Metodologiei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de </w:t>
      </w:r>
      <w:proofErr w:type="spellStart"/>
      <w:r w:rsidRPr="00287626">
        <w:rPr>
          <w:rFonts w:eastAsia="Calibri" w:cs="Times New Roman"/>
          <w:b/>
          <w:bCs/>
          <w:sz w:val="22"/>
        </w:rPr>
        <w:t>evaluare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anuală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a </w:t>
      </w:r>
      <w:proofErr w:type="spellStart"/>
      <w:r w:rsidRPr="00287626">
        <w:rPr>
          <w:rFonts w:eastAsia="Calibri" w:cs="Times New Roman"/>
          <w:b/>
          <w:bCs/>
          <w:sz w:val="22"/>
        </w:rPr>
        <w:t>activităţii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personalului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didactic </w:t>
      </w:r>
      <w:proofErr w:type="spellStart"/>
      <w:r w:rsidRPr="00287626">
        <w:rPr>
          <w:rFonts w:eastAsia="Calibri" w:cs="Times New Roman"/>
          <w:b/>
          <w:bCs/>
          <w:sz w:val="22"/>
        </w:rPr>
        <w:t>şi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didactic </w:t>
      </w:r>
      <w:proofErr w:type="spellStart"/>
      <w:r w:rsidRPr="00287626">
        <w:rPr>
          <w:rFonts w:eastAsia="Calibri" w:cs="Times New Roman"/>
          <w:b/>
          <w:bCs/>
          <w:sz w:val="22"/>
        </w:rPr>
        <w:t>auxiliar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, </w:t>
      </w:r>
      <w:proofErr w:type="spellStart"/>
      <w:r w:rsidRPr="00287626">
        <w:rPr>
          <w:rFonts w:eastAsia="Calibri" w:cs="Times New Roman"/>
          <w:b/>
          <w:bCs/>
          <w:sz w:val="22"/>
        </w:rPr>
        <w:t>aprobată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prin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Ordinul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nr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. 6143/2011, cu </w:t>
      </w:r>
      <w:proofErr w:type="spellStart"/>
      <w:r w:rsidRPr="00287626">
        <w:rPr>
          <w:rFonts w:eastAsia="Calibri" w:cs="Times New Roman"/>
          <w:b/>
          <w:bCs/>
          <w:sz w:val="22"/>
        </w:rPr>
        <w:t>modificările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și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completările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ulterioare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, </w:t>
      </w:r>
      <w:proofErr w:type="spellStart"/>
      <w:r w:rsidRPr="00287626">
        <w:rPr>
          <w:rFonts w:eastAsia="Calibri" w:cs="Times New Roman"/>
          <w:b/>
          <w:bCs/>
          <w:sz w:val="22"/>
        </w:rPr>
        <w:t>este</w:t>
      </w:r>
      <w:proofErr w:type="spellEnd"/>
      <w:r w:rsidRPr="00287626">
        <w:rPr>
          <w:rFonts w:eastAsia="Calibri" w:cs="Times New Roman"/>
          <w:b/>
          <w:bCs/>
          <w:sz w:val="22"/>
        </w:rPr>
        <w:t>:</w:t>
      </w:r>
    </w:p>
    <w:p w14:paraId="3C400739" w14:textId="77777777" w:rsidR="00287626" w:rsidRPr="00287626" w:rsidRDefault="00287626" w:rsidP="00287626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t>-</w:t>
      </w:r>
      <w:r w:rsidRPr="00287626">
        <w:rPr>
          <w:rFonts w:eastAsia="Calibri" w:cs="Times New Roman"/>
          <w:sz w:val="22"/>
        </w:rPr>
        <w:t xml:space="preserve"> de la 100 </w:t>
      </w:r>
      <w:proofErr w:type="spellStart"/>
      <w:r w:rsidRPr="00287626">
        <w:rPr>
          <w:rFonts w:eastAsia="Calibri" w:cs="Times New Roman"/>
          <w:sz w:val="22"/>
        </w:rPr>
        <w:t>până</w:t>
      </w:r>
      <w:proofErr w:type="spellEnd"/>
      <w:r w:rsidRPr="00287626">
        <w:rPr>
          <w:rFonts w:eastAsia="Calibri" w:cs="Times New Roman"/>
          <w:sz w:val="22"/>
        </w:rPr>
        <w:t xml:space="preserve"> la 85 de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</w:t>
      </w:r>
      <w:proofErr w:type="spellStart"/>
      <w:r w:rsidRPr="00287626">
        <w:rPr>
          <w:rFonts w:eastAsia="Calibri" w:cs="Times New Roman"/>
          <w:sz w:val="22"/>
        </w:rPr>
        <w:t>Foarte</w:t>
      </w:r>
      <w:proofErr w:type="spellEnd"/>
      <w:r w:rsidRPr="00287626">
        <w:rPr>
          <w:rFonts w:eastAsia="Calibri" w:cs="Times New Roman"/>
          <w:sz w:val="22"/>
        </w:rPr>
        <w:t xml:space="preserve"> bine;</w:t>
      </w:r>
    </w:p>
    <w:p w14:paraId="7F61EB46" w14:textId="77777777" w:rsidR="00287626" w:rsidRPr="00287626" w:rsidRDefault="00287626" w:rsidP="00287626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t>-</w:t>
      </w:r>
      <w:r w:rsidRPr="00287626">
        <w:rPr>
          <w:rFonts w:eastAsia="Calibri" w:cs="Times New Roman"/>
          <w:sz w:val="22"/>
        </w:rPr>
        <w:t xml:space="preserve"> de la 84,99 </w:t>
      </w:r>
      <w:proofErr w:type="spellStart"/>
      <w:r w:rsidRPr="00287626">
        <w:rPr>
          <w:rFonts w:eastAsia="Calibri" w:cs="Times New Roman"/>
          <w:sz w:val="22"/>
        </w:rPr>
        <w:t>până</w:t>
      </w:r>
      <w:proofErr w:type="spellEnd"/>
      <w:r w:rsidRPr="00287626">
        <w:rPr>
          <w:rFonts w:eastAsia="Calibri" w:cs="Times New Roman"/>
          <w:sz w:val="22"/>
        </w:rPr>
        <w:t xml:space="preserve"> la 71 de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Bine;</w:t>
      </w:r>
    </w:p>
    <w:p w14:paraId="6A8BC6E7" w14:textId="77777777" w:rsidR="00287626" w:rsidRPr="00287626" w:rsidRDefault="00287626" w:rsidP="00287626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t>-</w:t>
      </w:r>
      <w:r w:rsidRPr="00287626">
        <w:rPr>
          <w:rFonts w:eastAsia="Calibri" w:cs="Times New Roman"/>
          <w:sz w:val="22"/>
        </w:rPr>
        <w:t xml:space="preserve"> de la 70,99 </w:t>
      </w:r>
      <w:proofErr w:type="spellStart"/>
      <w:r w:rsidRPr="00287626">
        <w:rPr>
          <w:rFonts w:eastAsia="Calibri" w:cs="Times New Roman"/>
          <w:sz w:val="22"/>
        </w:rPr>
        <w:t>până</w:t>
      </w:r>
      <w:proofErr w:type="spellEnd"/>
      <w:r w:rsidRPr="00287626">
        <w:rPr>
          <w:rFonts w:eastAsia="Calibri" w:cs="Times New Roman"/>
          <w:sz w:val="22"/>
        </w:rPr>
        <w:t xml:space="preserve"> la 61 de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</w:t>
      </w:r>
      <w:proofErr w:type="spellStart"/>
      <w:r w:rsidRPr="00287626">
        <w:rPr>
          <w:rFonts w:eastAsia="Calibri" w:cs="Times New Roman"/>
          <w:sz w:val="22"/>
        </w:rPr>
        <w:t>Satisfăcător</w:t>
      </w:r>
      <w:proofErr w:type="spellEnd"/>
      <w:r w:rsidRPr="00287626">
        <w:rPr>
          <w:rFonts w:eastAsia="Calibri" w:cs="Times New Roman"/>
          <w:sz w:val="22"/>
        </w:rPr>
        <w:t>;</w:t>
      </w:r>
    </w:p>
    <w:p w14:paraId="0F5A6A1B" w14:textId="77777777" w:rsidR="00287626" w:rsidRPr="00287626" w:rsidRDefault="00287626" w:rsidP="00287626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lastRenderedPageBreak/>
        <w:t>-</w:t>
      </w:r>
      <w:r w:rsidRPr="00287626">
        <w:rPr>
          <w:rFonts w:eastAsia="Calibri" w:cs="Times New Roman"/>
          <w:sz w:val="22"/>
        </w:rPr>
        <w:t xml:space="preserve"> sub 60,99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</w:t>
      </w:r>
      <w:proofErr w:type="spellStart"/>
      <w:r w:rsidRPr="00287626">
        <w:rPr>
          <w:rFonts w:eastAsia="Calibri" w:cs="Times New Roman"/>
          <w:sz w:val="22"/>
        </w:rPr>
        <w:t>Nesatisfăcător</w:t>
      </w:r>
      <w:proofErr w:type="spellEnd"/>
      <w:r w:rsidRPr="00287626">
        <w:rPr>
          <w:rFonts w:eastAsia="Calibri" w:cs="Times New Roman"/>
          <w:sz w:val="22"/>
        </w:rPr>
        <w:t>.</w:t>
      </w:r>
    </w:p>
    <w:p w14:paraId="53FCB019" w14:textId="77777777" w:rsidR="00D96595" w:rsidRPr="00196B4A" w:rsidRDefault="00D96595">
      <w:pPr>
        <w:rPr>
          <w:lang w:val="ro-RO"/>
        </w:rPr>
      </w:pPr>
    </w:p>
    <w:sectPr w:rsidR="00D96595" w:rsidRPr="00196B4A" w:rsidSect="00BD77D4">
      <w:headerReference w:type="default" r:id="rId6"/>
      <w:pgSz w:w="16838" w:h="11906" w:orient="landscape"/>
      <w:pgMar w:top="1440" w:right="1440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C81AA" w14:textId="77777777" w:rsidR="009879D4" w:rsidRDefault="009879D4" w:rsidP="006770D3">
      <w:pPr>
        <w:spacing w:after="0" w:line="240" w:lineRule="auto"/>
      </w:pPr>
      <w:r>
        <w:separator/>
      </w:r>
    </w:p>
  </w:endnote>
  <w:endnote w:type="continuationSeparator" w:id="0">
    <w:p w14:paraId="0D3576F2" w14:textId="77777777" w:rsidR="009879D4" w:rsidRDefault="009879D4" w:rsidP="00677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16E41" w14:textId="77777777" w:rsidR="009879D4" w:rsidRDefault="009879D4" w:rsidP="006770D3">
      <w:pPr>
        <w:spacing w:after="0" w:line="240" w:lineRule="auto"/>
      </w:pPr>
      <w:r>
        <w:separator/>
      </w:r>
    </w:p>
  </w:footnote>
  <w:footnote w:type="continuationSeparator" w:id="0">
    <w:p w14:paraId="30547F70" w14:textId="77777777" w:rsidR="009879D4" w:rsidRDefault="009879D4" w:rsidP="00677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EE1A1" w14:textId="77777777" w:rsidR="00BD77D4" w:rsidRDefault="00BD77D4" w:rsidP="00BD77D4">
    <w:pPr>
      <w:jc w:val="center"/>
      <w:rPr>
        <w:rFonts w:cs="Times New Roman"/>
        <w:bCs/>
        <w:i/>
        <w:iCs/>
      </w:rPr>
    </w:pPr>
    <w:r w:rsidRPr="00202DEA">
      <w:rPr>
        <w:rFonts w:cs="Times New Roman"/>
        <w:bCs/>
        <w:i/>
        <w:iCs/>
      </w:rPr>
      <w:t>ANTET UNITATE DE ÎNVĂȚĂMÂNT</w:t>
    </w:r>
  </w:p>
  <w:p w14:paraId="2A22863D" w14:textId="77777777" w:rsidR="006770D3" w:rsidRPr="00BD77D4" w:rsidRDefault="006770D3" w:rsidP="00BD77D4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B5"/>
    <w:rsid w:val="00196B4A"/>
    <w:rsid w:val="001B3797"/>
    <w:rsid w:val="00282DFB"/>
    <w:rsid w:val="00287626"/>
    <w:rsid w:val="002B32FD"/>
    <w:rsid w:val="003975B5"/>
    <w:rsid w:val="004B2772"/>
    <w:rsid w:val="006069B9"/>
    <w:rsid w:val="006770D3"/>
    <w:rsid w:val="006C0D59"/>
    <w:rsid w:val="006F1DB5"/>
    <w:rsid w:val="00727E80"/>
    <w:rsid w:val="0077481A"/>
    <w:rsid w:val="007B3263"/>
    <w:rsid w:val="008B16BD"/>
    <w:rsid w:val="009879D4"/>
    <w:rsid w:val="00A23AA6"/>
    <w:rsid w:val="00A4314E"/>
    <w:rsid w:val="00A73EF6"/>
    <w:rsid w:val="00A974FD"/>
    <w:rsid w:val="00AE3D93"/>
    <w:rsid w:val="00BC4745"/>
    <w:rsid w:val="00BD46FC"/>
    <w:rsid w:val="00BD77D4"/>
    <w:rsid w:val="00CD4650"/>
    <w:rsid w:val="00CE6FD4"/>
    <w:rsid w:val="00D96595"/>
    <w:rsid w:val="00E114FD"/>
    <w:rsid w:val="00EC0FAC"/>
    <w:rsid w:val="00F16CEF"/>
    <w:rsid w:val="00FE5357"/>
    <w:rsid w:val="00FE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A3B28"/>
  <w15:docId w15:val="{B07B5F51-03E2-4FD6-867B-7016034D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872"/>
    <w:pPr>
      <w:spacing w:after="200" w:line="276" w:lineRule="auto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FE58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E5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70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0D3"/>
    <w:rPr>
      <w:rFonts w:ascii="Times New Roman" w:hAnsi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770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0D3"/>
    <w:rPr>
      <w:rFonts w:ascii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1453</Words>
  <Characters>8287</Characters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2019-10-21T08:03:00Z</dcterms:created>
  <dcterms:modified xsi:type="dcterms:W3CDTF">2024-08-21T09:50:00Z</dcterms:modified>
</cp:coreProperties>
</file>