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30D1F" w14:textId="77777777" w:rsidR="005C2D88" w:rsidRDefault="005C2D88">
      <w:pPr>
        <w:pStyle w:val="BodyText"/>
        <w:rPr>
          <w:rFonts w:ascii="Times New Roman"/>
          <w:sz w:val="22"/>
        </w:rPr>
      </w:pPr>
    </w:p>
    <w:p w14:paraId="6DDB4476" w14:textId="77777777" w:rsidR="005C2D88" w:rsidRDefault="005C2D88">
      <w:pPr>
        <w:pStyle w:val="BodyText"/>
        <w:spacing w:before="209"/>
        <w:rPr>
          <w:rFonts w:ascii="Times New Roman"/>
          <w:sz w:val="22"/>
        </w:rPr>
      </w:pPr>
    </w:p>
    <w:p w14:paraId="0FDE59C8" w14:textId="77777777" w:rsidR="005C2D88" w:rsidRDefault="00000000">
      <w:pPr>
        <w:tabs>
          <w:tab w:val="left" w:pos="1684"/>
          <w:tab w:val="left" w:pos="3087"/>
        </w:tabs>
        <w:ind w:right="144"/>
        <w:jc w:val="right"/>
      </w:pPr>
      <w:r>
        <w:rPr>
          <w:w w:val="110"/>
        </w:rPr>
        <w:t>Nr.</w:t>
      </w:r>
      <w:r>
        <w:rPr>
          <w:spacing w:val="-1"/>
          <w:w w:val="110"/>
        </w:rPr>
        <w:t xml:space="preserve"> </w:t>
      </w:r>
      <w:r>
        <w:rPr>
          <w:w w:val="115"/>
        </w:rPr>
        <w:t>înreg.</w:t>
      </w:r>
      <w:r>
        <w:rPr>
          <w:spacing w:val="-4"/>
          <w:w w:val="115"/>
        </w:rPr>
        <w:t xml:space="preserve"> </w:t>
      </w:r>
      <w:r>
        <w:rPr>
          <w:u w:val="single"/>
        </w:rPr>
        <w:tab/>
      </w:r>
      <w:r>
        <w:rPr>
          <w:w w:val="115"/>
        </w:rPr>
        <w:t xml:space="preserve">/ </w:t>
      </w:r>
      <w:r>
        <w:rPr>
          <w:u w:val="single"/>
        </w:rPr>
        <w:tab/>
      </w:r>
    </w:p>
    <w:p w14:paraId="60270B52" w14:textId="77777777" w:rsidR="005C2D88" w:rsidRDefault="005C2D88">
      <w:pPr>
        <w:pStyle w:val="BodyText"/>
        <w:rPr>
          <w:sz w:val="22"/>
        </w:rPr>
      </w:pPr>
    </w:p>
    <w:p w14:paraId="54EA356F" w14:textId="77777777" w:rsidR="005C2D88" w:rsidRDefault="005C2D88">
      <w:pPr>
        <w:pStyle w:val="BodyText"/>
        <w:rPr>
          <w:sz w:val="22"/>
        </w:rPr>
      </w:pPr>
    </w:p>
    <w:p w14:paraId="3810CBB3" w14:textId="77777777" w:rsidR="005C2D88" w:rsidRDefault="005C2D88">
      <w:pPr>
        <w:pStyle w:val="BodyText"/>
        <w:rPr>
          <w:sz w:val="22"/>
        </w:rPr>
      </w:pPr>
    </w:p>
    <w:p w14:paraId="77636CD6" w14:textId="77777777" w:rsidR="005C2D88" w:rsidRDefault="005C2D88">
      <w:pPr>
        <w:pStyle w:val="BodyText"/>
        <w:rPr>
          <w:sz w:val="22"/>
        </w:rPr>
      </w:pPr>
    </w:p>
    <w:p w14:paraId="3C5353A4" w14:textId="77777777" w:rsidR="005C2D88" w:rsidRDefault="005C2D88">
      <w:pPr>
        <w:pStyle w:val="BodyText"/>
        <w:rPr>
          <w:sz w:val="22"/>
        </w:rPr>
      </w:pPr>
    </w:p>
    <w:p w14:paraId="63BC84D5" w14:textId="77777777" w:rsidR="005C2D88" w:rsidRDefault="005C2D88">
      <w:pPr>
        <w:pStyle w:val="BodyText"/>
        <w:rPr>
          <w:sz w:val="22"/>
        </w:rPr>
      </w:pPr>
    </w:p>
    <w:p w14:paraId="5240B971" w14:textId="77777777" w:rsidR="005C2D88" w:rsidRDefault="005C2D88">
      <w:pPr>
        <w:pStyle w:val="BodyText"/>
        <w:rPr>
          <w:sz w:val="22"/>
        </w:rPr>
      </w:pPr>
    </w:p>
    <w:p w14:paraId="18170AA1" w14:textId="77777777" w:rsidR="005C2D88" w:rsidRDefault="005C2D88">
      <w:pPr>
        <w:pStyle w:val="BodyText"/>
        <w:rPr>
          <w:sz w:val="22"/>
        </w:rPr>
      </w:pPr>
    </w:p>
    <w:p w14:paraId="46FF8F84" w14:textId="77777777" w:rsidR="005C2D88" w:rsidRDefault="005C2D88">
      <w:pPr>
        <w:pStyle w:val="BodyText"/>
        <w:rPr>
          <w:sz w:val="22"/>
        </w:rPr>
      </w:pPr>
    </w:p>
    <w:p w14:paraId="55318A4D" w14:textId="77777777" w:rsidR="005C2D88" w:rsidRDefault="005C2D88">
      <w:pPr>
        <w:pStyle w:val="BodyText"/>
        <w:rPr>
          <w:sz w:val="22"/>
        </w:rPr>
      </w:pPr>
    </w:p>
    <w:p w14:paraId="68939385" w14:textId="77777777" w:rsidR="005C2D88" w:rsidRDefault="005C2D88">
      <w:pPr>
        <w:pStyle w:val="BodyText"/>
        <w:rPr>
          <w:sz w:val="22"/>
        </w:rPr>
      </w:pPr>
    </w:p>
    <w:p w14:paraId="008F5692" w14:textId="77777777" w:rsidR="005C2D88" w:rsidRDefault="005C2D88">
      <w:pPr>
        <w:pStyle w:val="BodyText"/>
        <w:rPr>
          <w:sz w:val="22"/>
        </w:rPr>
      </w:pPr>
    </w:p>
    <w:p w14:paraId="15F8DF2E" w14:textId="77777777" w:rsidR="005C2D88" w:rsidRDefault="005C2D88">
      <w:pPr>
        <w:pStyle w:val="BodyText"/>
        <w:rPr>
          <w:sz w:val="22"/>
        </w:rPr>
      </w:pPr>
    </w:p>
    <w:p w14:paraId="0796ADC6" w14:textId="77777777" w:rsidR="005C2D88" w:rsidRDefault="005C2D88">
      <w:pPr>
        <w:pStyle w:val="BodyText"/>
        <w:rPr>
          <w:sz w:val="22"/>
        </w:rPr>
      </w:pPr>
    </w:p>
    <w:p w14:paraId="3A953D8A" w14:textId="77777777" w:rsidR="005C2D88" w:rsidRDefault="005C2D88">
      <w:pPr>
        <w:pStyle w:val="BodyText"/>
        <w:rPr>
          <w:sz w:val="22"/>
        </w:rPr>
      </w:pPr>
    </w:p>
    <w:p w14:paraId="0A66A699" w14:textId="77777777" w:rsidR="005C2D88" w:rsidRDefault="005C2D88">
      <w:pPr>
        <w:pStyle w:val="BodyText"/>
        <w:rPr>
          <w:sz w:val="22"/>
        </w:rPr>
      </w:pPr>
    </w:p>
    <w:p w14:paraId="1F11F415" w14:textId="77777777" w:rsidR="005C2D88" w:rsidRDefault="005C2D88">
      <w:pPr>
        <w:pStyle w:val="BodyText"/>
        <w:rPr>
          <w:sz w:val="22"/>
        </w:rPr>
      </w:pPr>
    </w:p>
    <w:p w14:paraId="0ECD7B76" w14:textId="77777777" w:rsidR="005C2D88" w:rsidRDefault="005C2D88">
      <w:pPr>
        <w:pStyle w:val="BodyText"/>
        <w:spacing w:before="147"/>
        <w:rPr>
          <w:sz w:val="22"/>
        </w:rPr>
      </w:pPr>
    </w:p>
    <w:p w14:paraId="6D60BF4B" w14:textId="77777777" w:rsidR="008618F6" w:rsidRPr="008618F6" w:rsidRDefault="008618F6" w:rsidP="008618F6">
      <w:pPr>
        <w:jc w:val="center"/>
        <w:rPr>
          <w:rFonts w:ascii="Arial Black" w:hAnsi="Arial Black"/>
          <w:sz w:val="24"/>
          <w:szCs w:val="24"/>
        </w:rPr>
      </w:pPr>
      <w:r w:rsidRPr="008618F6">
        <w:rPr>
          <w:rFonts w:ascii="Arial Black" w:hAnsi="Arial Black"/>
          <w:sz w:val="24"/>
          <w:szCs w:val="24"/>
        </w:rPr>
        <w:t>PROCEDURĂ OPERAŢIONALĂ</w:t>
      </w:r>
    </w:p>
    <w:p w14:paraId="33978CAB" w14:textId="77777777" w:rsidR="008618F6" w:rsidRPr="008618F6" w:rsidRDefault="008618F6" w:rsidP="008618F6">
      <w:pPr>
        <w:jc w:val="center"/>
        <w:rPr>
          <w:rFonts w:ascii="Arial Black" w:hAnsi="Arial Black"/>
          <w:sz w:val="24"/>
          <w:szCs w:val="24"/>
        </w:rPr>
      </w:pPr>
    </w:p>
    <w:p w14:paraId="57FC4FAA" w14:textId="77777777" w:rsidR="008618F6" w:rsidRPr="008618F6" w:rsidRDefault="008618F6" w:rsidP="008618F6">
      <w:pPr>
        <w:jc w:val="center"/>
        <w:rPr>
          <w:rFonts w:ascii="Arial Black" w:hAnsi="Arial Black"/>
          <w:sz w:val="24"/>
          <w:szCs w:val="24"/>
        </w:rPr>
      </w:pPr>
      <w:r w:rsidRPr="008618F6">
        <w:rPr>
          <w:rFonts w:ascii="Arial Black" w:hAnsi="Arial Black"/>
          <w:sz w:val="24"/>
          <w:szCs w:val="24"/>
        </w:rPr>
        <w:t>ACTIVITATEA DE SUPRAVEGHERE AUDIO-VIDEO A ACTIVITĂȚII DIN UNITATEA DE ÎNVĂȚĂMÂNT, PRIN INTERMEDIUL SISTEMULUI DE SUPRAVEGHERE AUDIO-VIDEO</w:t>
      </w:r>
    </w:p>
    <w:p w14:paraId="05891AE8" w14:textId="77777777" w:rsidR="008618F6" w:rsidRPr="008618F6" w:rsidRDefault="008618F6" w:rsidP="008618F6">
      <w:pPr>
        <w:jc w:val="center"/>
        <w:rPr>
          <w:rFonts w:ascii="Arial Black" w:hAnsi="Arial Black"/>
          <w:sz w:val="24"/>
          <w:szCs w:val="24"/>
        </w:rPr>
      </w:pPr>
    </w:p>
    <w:p w14:paraId="77D9EA34" w14:textId="1F4E8BFC" w:rsidR="008618F6" w:rsidRPr="008618F6" w:rsidRDefault="008618F6" w:rsidP="008618F6">
      <w:pPr>
        <w:jc w:val="center"/>
        <w:rPr>
          <w:rFonts w:ascii="Arial Black" w:hAnsi="Arial Black"/>
          <w:sz w:val="24"/>
          <w:szCs w:val="24"/>
        </w:rPr>
      </w:pPr>
      <w:r w:rsidRPr="008618F6">
        <w:rPr>
          <w:rFonts w:ascii="Arial Black" w:hAnsi="Arial Black"/>
          <w:sz w:val="24"/>
          <w:szCs w:val="24"/>
        </w:rPr>
        <w:t xml:space="preserve">P.O. ADM </w:t>
      </w:r>
      <w:r w:rsidR="00BA32F7">
        <w:rPr>
          <w:rFonts w:ascii="Arial Black" w:hAnsi="Arial Black"/>
          <w:sz w:val="24"/>
          <w:szCs w:val="24"/>
        </w:rPr>
        <w:t>___</w:t>
      </w:r>
    </w:p>
    <w:p w14:paraId="6E2EC0AE" w14:textId="2FCFC080" w:rsidR="005C2D88" w:rsidRPr="008618F6" w:rsidRDefault="008618F6" w:rsidP="008618F6">
      <w:pPr>
        <w:jc w:val="center"/>
        <w:rPr>
          <w:rFonts w:ascii="Arial Black" w:hAnsi="Arial Black"/>
          <w:sz w:val="24"/>
          <w:szCs w:val="24"/>
        </w:rPr>
        <w:sectPr w:rsidR="005C2D88" w:rsidRPr="008618F6">
          <w:headerReference w:type="default" r:id="rId7"/>
          <w:footerReference w:type="default" r:id="rId8"/>
          <w:type w:val="continuous"/>
          <w:pgSz w:w="11910" w:h="16840"/>
          <w:pgMar w:top="2200" w:right="708" w:bottom="560" w:left="708" w:header="283" w:footer="372" w:gutter="0"/>
          <w:pgNumType w:start="1"/>
          <w:cols w:space="720"/>
        </w:sectPr>
      </w:pPr>
      <w:r w:rsidRPr="008618F6">
        <w:rPr>
          <w:rFonts w:ascii="Arial Black" w:hAnsi="Arial Black"/>
          <w:sz w:val="24"/>
          <w:szCs w:val="24"/>
        </w:rPr>
        <w:t xml:space="preserve">Ediţia: I-a, </w:t>
      </w:r>
      <w:r w:rsidR="00BA32F7">
        <w:rPr>
          <w:rFonts w:ascii="Arial Black" w:hAnsi="Arial Black"/>
          <w:sz w:val="24"/>
          <w:szCs w:val="24"/>
        </w:rPr>
        <w:t>___</w:t>
      </w:r>
      <w:r w:rsidRPr="008618F6">
        <w:rPr>
          <w:rFonts w:ascii="Arial Black" w:hAnsi="Arial Black"/>
          <w:sz w:val="24"/>
          <w:szCs w:val="24"/>
        </w:rPr>
        <w:t xml:space="preserve">.05.2025, Revizia </w:t>
      </w:r>
      <w:r w:rsidR="00BA32F7">
        <w:rPr>
          <w:rFonts w:ascii="Arial Black" w:hAnsi="Arial Black"/>
          <w:sz w:val="24"/>
          <w:szCs w:val="24"/>
        </w:rPr>
        <w:t>___</w:t>
      </w:r>
    </w:p>
    <w:p w14:paraId="12A2BDC3" w14:textId="77777777" w:rsidR="005C2D88" w:rsidRDefault="005C2D88">
      <w:pPr>
        <w:pStyle w:val="BodyText"/>
        <w:rPr>
          <w:rFonts w:ascii="Arial Black"/>
        </w:rPr>
      </w:pPr>
    </w:p>
    <w:p w14:paraId="0856A0B5" w14:textId="77777777" w:rsidR="005C2D88" w:rsidRDefault="005C2D88">
      <w:pPr>
        <w:pStyle w:val="BodyText"/>
        <w:spacing w:before="73"/>
        <w:rPr>
          <w:rFonts w:ascii="Arial Black"/>
        </w:rPr>
      </w:pPr>
    </w:p>
    <w:p w14:paraId="7E600270" w14:textId="77777777" w:rsidR="005C2D88" w:rsidRDefault="00000000">
      <w:pPr>
        <w:pStyle w:val="ListParagraph"/>
        <w:numPr>
          <w:ilvl w:val="0"/>
          <w:numId w:val="13"/>
        </w:numPr>
        <w:tabs>
          <w:tab w:val="left" w:pos="363"/>
        </w:tabs>
        <w:spacing w:before="1" w:line="213" w:lineRule="auto"/>
        <w:ind w:right="163" w:firstLine="0"/>
        <w:rPr>
          <w:rFonts w:ascii="Arial Black" w:hAnsi="Arial Black"/>
          <w:sz w:val="20"/>
        </w:rPr>
      </w:pPr>
      <w:bookmarkStart w:id="0" w:name="1._Lista_responsabililor_cu_elaborarea,_"/>
      <w:bookmarkStart w:id="1" w:name="2._Situaţia_ediţiilor_şi_a_reviziilor_în"/>
      <w:bookmarkStart w:id="2" w:name="3._Lista_cuprinzând_persoanele_la_care_s"/>
      <w:bookmarkStart w:id="3" w:name="_bookmark0"/>
      <w:bookmarkEnd w:id="0"/>
      <w:bookmarkEnd w:id="1"/>
      <w:bookmarkEnd w:id="2"/>
      <w:bookmarkEnd w:id="3"/>
      <w:r>
        <w:rPr>
          <w:rFonts w:ascii="Arial Black" w:hAnsi="Arial Black"/>
          <w:w w:val="90"/>
          <w:sz w:val="20"/>
        </w:rPr>
        <w:t xml:space="preserve">Lista responsabililor cu elaborarea, verificarea și aprobarea ediției sau, după caz, a reviziei în cadrul </w:t>
      </w:r>
      <w:r>
        <w:rPr>
          <w:rFonts w:ascii="Arial Black" w:hAnsi="Arial Black"/>
          <w:spacing w:val="-4"/>
          <w:sz w:val="20"/>
        </w:rPr>
        <w:t>ediției</w:t>
      </w:r>
      <w:r>
        <w:rPr>
          <w:rFonts w:ascii="Arial Black" w:hAnsi="Arial Black"/>
          <w:spacing w:val="-5"/>
          <w:sz w:val="20"/>
        </w:rPr>
        <w:t xml:space="preserve"> </w:t>
      </w:r>
      <w:r>
        <w:rPr>
          <w:rFonts w:ascii="Arial Black" w:hAnsi="Arial Black"/>
          <w:spacing w:val="-4"/>
          <w:sz w:val="20"/>
        </w:rPr>
        <w:t>procedurii</w:t>
      </w:r>
      <w:r>
        <w:rPr>
          <w:rFonts w:ascii="Arial Black" w:hAnsi="Arial Black"/>
          <w:spacing w:val="-5"/>
          <w:sz w:val="20"/>
        </w:rPr>
        <w:t xml:space="preserve"> </w:t>
      </w:r>
      <w:r>
        <w:rPr>
          <w:rFonts w:ascii="Arial Black" w:hAnsi="Arial Black"/>
          <w:spacing w:val="-4"/>
          <w:sz w:val="20"/>
        </w:rPr>
        <w:t>documentate</w:t>
      </w:r>
    </w:p>
    <w:p w14:paraId="444A75DA" w14:textId="77777777" w:rsidR="005C2D88" w:rsidRDefault="005C2D88">
      <w:pPr>
        <w:pStyle w:val="BodyText"/>
        <w:spacing w:before="2"/>
        <w:rPr>
          <w:rFonts w:ascii="Arial Black"/>
          <w:sz w:val="10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"/>
        <w:gridCol w:w="1837"/>
        <w:gridCol w:w="3368"/>
        <w:gridCol w:w="2348"/>
        <w:gridCol w:w="1021"/>
        <w:gridCol w:w="1123"/>
      </w:tblGrid>
      <w:tr w:rsidR="005C2D88" w14:paraId="5EDE7DA4" w14:textId="77777777">
        <w:trPr>
          <w:trHeight w:val="644"/>
        </w:trPr>
        <w:tc>
          <w:tcPr>
            <w:tcW w:w="510" w:type="dxa"/>
            <w:shd w:val="clear" w:color="auto" w:fill="EDEDED"/>
          </w:tcPr>
          <w:p w14:paraId="77980D13" w14:textId="77777777" w:rsidR="005C2D88" w:rsidRDefault="00000000">
            <w:pPr>
              <w:pStyle w:val="TableParagraph"/>
              <w:spacing w:before="27" w:line="213" w:lineRule="auto"/>
              <w:ind w:left="91" w:right="100" w:firstLine="39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6"/>
                <w:sz w:val="16"/>
              </w:rPr>
              <w:t xml:space="preserve">Nr. </w:t>
            </w:r>
            <w:r>
              <w:rPr>
                <w:rFonts w:ascii="Arial Black"/>
                <w:spacing w:val="-4"/>
                <w:sz w:val="16"/>
              </w:rPr>
              <w:t>Crt</w:t>
            </w:r>
          </w:p>
        </w:tc>
        <w:tc>
          <w:tcPr>
            <w:tcW w:w="1837" w:type="dxa"/>
            <w:shd w:val="clear" w:color="auto" w:fill="EDEDED"/>
          </w:tcPr>
          <w:p w14:paraId="1F3A8CC9" w14:textId="77777777" w:rsidR="005C2D88" w:rsidRDefault="00000000">
            <w:pPr>
              <w:pStyle w:val="TableParagraph"/>
              <w:spacing w:before="24" w:line="200" w:lineRule="exact"/>
              <w:ind w:left="331" w:hanging="96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Elemente</w:t>
            </w:r>
            <w:r>
              <w:rPr>
                <w:rFonts w:ascii="Arial Black" w:hAnsi="Arial Black"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 xml:space="preserve">privind </w:t>
            </w:r>
            <w:r>
              <w:rPr>
                <w:rFonts w:ascii="Arial Black" w:hAnsi="Arial Black"/>
                <w:spacing w:val="-2"/>
                <w:sz w:val="16"/>
              </w:rPr>
              <w:t>responsabilii/ operațiunea</w:t>
            </w:r>
          </w:p>
        </w:tc>
        <w:tc>
          <w:tcPr>
            <w:tcW w:w="3368" w:type="dxa"/>
            <w:shd w:val="clear" w:color="auto" w:fill="EDEDED"/>
          </w:tcPr>
          <w:p w14:paraId="2437D0AA" w14:textId="77777777" w:rsidR="005C2D88" w:rsidRDefault="00000000">
            <w:pPr>
              <w:pStyle w:val="TableParagraph"/>
              <w:spacing w:before="8"/>
              <w:ind w:left="825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Numele</w:t>
            </w:r>
            <w:r>
              <w:rPr>
                <w:rFonts w:ascii="Arial Black" w:hAnsi="Arial Black"/>
                <w:spacing w:val="-4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și</w:t>
            </w:r>
            <w:r>
              <w:rPr>
                <w:rFonts w:ascii="Arial Black" w:hAnsi="Arial Black"/>
                <w:spacing w:val="-4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w w:val="90"/>
                <w:sz w:val="16"/>
              </w:rPr>
              <w:t>prenumele</w:t>
            </w:r>
          </w:p>
        </w:tc>
        <w:tc>
          <w:tcPr>
            <w:tcW w:w="2348" w:type="dxa"/>
            <w:shd w:val="clear" w:color="auto" w:fill="EDEDED"/>
          </w:tcPr>
          <w:p w14:paraId="0C4CD4D7" w14:textId="77777777" w:rsidR="005C2D88" w:rsidRDefault="00000000">
            <w:pPr>
              <w:pStyle w:val="TableParagraph"/>
              <w:spacing w:before="8"/>
              <w:ind w:left="80" w:right="63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Funcția</w:t>
            </w:r>
          </w:p>
        </w:tc>
        <w:tc>
          <w:tcPr>
            <w:tcW w:w="1021" w:type="dxa"/>
            <w:shd w:val="clear" w:color="auto" w:fill="EDEDED"/>
          </w:tcPr>
          <w:p w14:paraId="7A8DEFBA" w14:textId="77777777" w:rsidR="005C2D88" w:rsidRDefault="00000000">
            <w:pPr>
              <w:pStyle w:val="TableParagraph"/>
              <w:spacing w:before="8"/>
              <w:ind w:left="16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>Data</w:t>
            </w:r>
          </w:p>
        </w:tc>
        <w:tc>
          <w:tcPr>
            <w:tcW w:w="1123" w:type="dxa"/>
            <w:shd w:val="clear" w:color="auto" w:fill="EDEDED"/>
          </w:tcPr>
          <w:p w14:paraId="3232B88B" w14:textId="77777777" w:rsidR="005C2D88" w:rsidRDefault="00000000">
            <w:pPr>
              <w:pStyle w:val="TableParagraph"/>
              <w:spacing w:before="208"/>
              <w:ind w:right="66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Semnătura</w:t>
            </w:r>
          </w:p>
        </w:tc>
      </w:tr>
      <w:tr w:rsidR="005C2D88" w14:paraId="3B8B6175" w14:textId="77777777">
        <w:trPr>
          <w:trHeight w:val="236"/>
        </w:trPr>
        <w:tc>
          <w:tcPr>
            <w:tcW w:w="510" w:type="dxa"/>
          </w:tcPr>
          <w:p w14:paraId="1886F1EB" w14:textId="77777777" w:rsidR="005C2D88" w:rsidRDefault="00000000">
            <w:pPr>
              <w:pStyle w:val="TableParagraph"/>
              <w:ind w:right="6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837" w:type="dxa"/>
          </w:tcPr>
          <w:p w14:paraId="0BFB8915" w14:textId="77777777" w:rsidR="005C2D88" w:rsidRDefault="00000000">
            <w:pPr>
              <w:pStyle w:val="TableParagraph"/>
              <w:ind w:right="6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368" w:type="dxa"/>
          </w:tcPr>
          <w:p w14:paraId="4BC6B3C2" w14:textId="77777777" w:rsidR="005C2D88" w:rsidRDefault="00000000">
            <w:pPr>
              <w:pStyle w:val="TableParagraph"/>
              <w:ind w:right="6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348" w:type="dxa"/>
          </w:tcPr>
          <w:p w14:paraId="20EAFE1C" w14:textId="77777777" w:rsidR="005C2D88" w:rsidRDefault="00000000">
            <w:pPr>
              <w:pStyle w:val="TableParagraph"/>
              <w:ind w:left="17" w:right="8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021" w:type="dxa"/>
          </w:tcPr>
          <w:p w14:paraId="72232979" w14:textId="77777777" w:rsidR="005C2D88" w:rsidRDefault="00000000">
            <w:pPr>
              <w:pStyle w:val="TableParagraph"/>
              <w:ind w:left="16" w:right="8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23" w:type="dxa"/>
          </w:tcPr>
          <w:p w14:paraId="49FAF4BA" w14:textId="77777777" w:rsidR="005C2D88" w:rsidRDefault="00000000">
            <w:pPr>
              <w:pStyle w:val="TableParagraph"/>
              <w:ind w:right="6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5C2D88" w14:paraId="11372934" w14:textId="77777777">
        <w:trPr>
          <w:trHeight w:val="540"/>
        </w:trPr>
        <w:tc>
          <w:tcPr>
            <w:tcW w:w="510" w:type="dxa"/>
          </w:tcPr>
          <w:p w14:paraId="6D268FD5" w14:textId="77777777" w:rsidR="005C2D88" w:rsidRDefault="00000000">
            <w:pPr>
              <w:pStyle w:val="TableParagraph"/>
              <w:spacing w:before="36"/>
              <w:ind w:right="6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837" w:type="dxa"/>
          </w:tcPr>
          <w:p w14:paraId="7B68BF68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Elaborat</w:t>
            </w:r>
          </w:p>
        </w:tc>
        <w:tc>
          <w:tcPr>
            <w:tcW w:w="3368" w:type="dxa"/>
          </w:tcPr>
          <w:p w14:paraId="7C8401AC" w14:textId="3EE2DE3D" w:rsidR="005C2D88" w:rsidRDefault="005C2D88">
            <w:pPr>
              <w:pStyle w:val="TableParagraph"/>
              <w:spacing w:before="36"/>
              <w:ind w:left="78"/>
              <w:rPr>
                <w:sz w:val="16"/>
              </w:rPr>
            </w:pPr>
          </w:p>
        </w:tc>
        <w:tc>
          <w:tcPr>
            <w:tcW w:w="2348" w:type="dxa"/>
          </w:tcPr>
          <w:p w14:paraId="6F411E4A" w14:textId="77777777" w:rsidR="005C2D88" w:rsidRDefault="00000000">
            <w:pPr>
              <w:pStyle w:val="TableParagraph"/>
              <w:spacing w:before="36"/>
              <w:ind w:left="77"/>
              <w:rPr>
                <w:sz w:val="16"/>
              </w:rPr>
            </w:pPr>
            <w:r>
              <w:rPr>
                <w:sz w:val="16"/>
              </w:rPr>
              <w:t>Administrator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patrimoniu</w:t>
            </w:r>
          </w:p>
        </w:tc>
        <w:tc>
          <w:tcPr>
            <w:tcW w:w="1021" w:type="dxa"/>
          </w:tcPr>
          <w:p w14:paraId="3033F1FF" w14:textId="30CAD331" w:rsidR="005C2D88" w:rsidRDefault="005C2D88">
            <w:pPr>
              <w:pStyle w:val="TableParagraph"/>
              <w:spacing w:before="36"/>
              <w:ind w:left="37" w:right="65"/>
              <w:jc w:val="center"/>
              <w:rPr>
                <w:sz w:val="16"/>
              </w:rPr>
            </w:pPr>
          </w:p>
        </w:tc>
        <w:tc>
          <w:tcPr>
            <w:tcW w:w="1123" w:type="dxa"/>
          </w:tcPr>
          <w:p w14:paraId="53D799E1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C2D88" w14:paraId="660F7BA3" w14:textId="77777777">
        <w:trPr>
          <w:trHeight w:val="540"/>
        </w:trPr>
        <w:tc>
          <w:tcPr>
            <w:tcW w:w="510" w:type="dxa"/>
          </w:tcPr>
          <w:p w14:paraId="0C3468EA" w14:textId="77777777" w:rsidR="005C2D88" w:rsidRDefault="00000000">
            <w:pPr>
              <w:pStyle w:val="TableParagraph"/>
              <w:spacing w:before="36"/>
              <w:ind w:right="6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837" w:type="dxa"/>
          </w:tcPr>
          <w:p w14:paraId="51A99540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Verificat</w:t>
            </w:r>
          </w:p>
        </w:tc>
        <w:tc>
          <w:tcPr>
            <w:tcW w:w="3368" w:type="dxa"/>
          </w:tcPr>
          <w:p w14:paraId="71CF9396" w14:textId="2074A7E6" w:rsidR="005C2D88" w:rsidRDefault="005C2D88">
            <w:pPr>
              <w:pStyle w:val="TableParagraph"/>
              <w:spacing w:before="36"/>
              <w:ind w:left="78"/>
              <w:rPr>
                <w:sz w:val="16"/>
              </w:rPr>
            </w:pPr>
          </w:p>
        </w:tc>
        <w:tc>
          <w:tcPr>
            <w:tcW w:w="2348" w:type="dxa"/>
          </w:tcPr>
          <w:p w14:paraId="435DCB71" w14:textId="77777777" w:rsidR="005C2D88" w:rsidRDefault="00000000">
            <w:pPr>
              <w:pStyle w:val="TableParagraph"/>
              <w:spacing w:before="36"/>
              <w:ind w:left="77"/>
              <w:rPr>
                <w:sz w:val="16"/>
              </w:rPr>
            </w:pPr>
            <w:r>
              <w:rPr>
                <w:sz w:val="16"/>
              </w:rPr>
              <w:t>Presedinte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comisie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SCIM</w:t>
            </w:r>
          </w:p>
        </w:tc>
        <w:tc>
          <w:tcPr>
            <w:tcW w:w="1021" w:type="dxa"/>
          </w:tcPr>
          <w:p w14:paraId="005281E6" w14:textId="7014BA24" w:rsidR="005C2D88" w:rsidRDefault="005C2D88">
            <w:pPr>
              <w:pStyle w:val="TableParagraph"/>
              <w:spacing w:before="36"/>
              <w:ind w:left="37" w:right="65"/>
              <w:jc w:val="center"/>
              <w:rPr>
                <w:sz w:val="16"/>
              </w:rPr>
            </w:pPr>
          </w:p>
        </w:tc>
        <w:tc>
          <w:tcPr>
            <w:tcW w:w="1123" w:type="dxa"/>
          </w:tcPr>
          <w:p w14:paraId="784E11D8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C2D88" w14:paraId="72DB06C7" w14:textId="77777777">
        <w:trPr>
          <w:trHeight w:val="540"/>
        </w:trPr>
        <w:tc>
          <w:tcPr>
            <w:tcW w:w="510" w:type="dxa"/>
          </w:tcPr>
          <w:p w14:paraId="7B07014A" w14:textId="77777777" w:rsidR="005C2D88" w:rsidRDefault="00000000">
            <w:pPr>
              <w:pStyle w:val="TableParagraph"/>
              <w:spacing w:before="36"/>
              <w:ind w:right="6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837" w:type="dxa"/>
          </w:tcPr>
          <w:p w14:paraId="56C9755C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Aprobat</w:t>
            </w:r>
          </w:p>
        </w:tc>
        <w:tc>
          <w:tcPr>
            <w:tcW w:w="3368" w:type="dxa"/>
          </w:tcPr>
          <w:p w14:paraId="09A81F78" w14:textId="3659DEF3" w:rsidR="005C2D88" w:rsidRDefault="005C2D88">
            <w:pPr>
              <w:pStyle w:val="TableParagraph"/>
              <w:spacing w:before="36"/>
              <w:ind w:left="78"/>
              <w:rPr>
                <w:sz w:val="16"/>
              </w:rPr>
            </w:pPr>
          </w:p>
        </w:tc>
        <w:tc>
          <w:tcPr>
            <w:tcW w:w="2348" w:type="dxa"/>
          </w:tcPr>
          <w:p w14:paraId="11CBF84B" w14:textId="77777777" w:rsidR="005C2D88" w:rsidRDefault="00000000">
            <w:pPr>
              <w:pStyle w:val="TableParagraph"/>
              <w:spacing w:before="36"/>
              <w:ind w:left="77"/>
              <w:rPr>
                <w:sz w:val="16"/>
              </w:rPr>
            </w:pPr>
            <w:r>
              <w:rPr>
                <w:spacing w:val="-2"/>
                <w:w w:val="110"/>
                <w:sz w:val="16"/>
              </w:rPr>
              <w:t>Director</w:t>
            </w:r>
          </w:p>
        </w:tc>
        <w:tc>
          <w:tcPr>
            <w:tcW w:w="1021" w:type="dxa"/>
          </w:tcPr>
          <w:p w14:paraId="5901037A" w14:textId="6635F1E2" w:rsidR="005C2D88" w:rsidRDefault="005C2D88">
            <w:pPr>
              <w:pStyle w:val="TableParagraph"/>
              <w:spacing w:before="36"/>
              <w:ind w:left="37" w:right="65"/>
              <w:jc w:val="center"/>
              <w:rPr>
                <w:sz w:val="16"/>
              </w:rPr>
            </w:pPr>
          </w:p>
        </w:tc>
        <w:tc>
          <w:tcPr>
            <w:tcW w:w="1123" w:type="dxa"/>
          </w:tcPr>
          <w:p w14:paraId="16EF3BEF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57A00105" w14:textId="77777777" w:rsidR="005C2D88" w:rsidRDefault="005C2D88">
      <w:pPr>
        <w:pStyle w:val="BodyText"/>
        <w:spacing w:before="51"/>
        <w:rPr>
          <w:rFonts w:ascii="Arial Black"/>
        </w:rPr>
      </w:pPr>
    </w:p>
    <w:p w14:paraId="3053F90E" w14:textId="77777777" w:rsidR="005C2D88" w:rsidRDefault="00000000">
      <w:pPr>
        <w:pStyle w:val="ListParagraph"/>
        <w:numPr>
          <w:ilvl w:val="0"/>
          <w:numId w:val="13"/>
        </w:numPr>
        <w:tabs>
          <w:tab w:val="left" w:pos="363"/>
        </w:tabs>
        <w:spacing w:before="1"/>
        <w:ind w:left="363" w:hanging="221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Situaţia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ediţiilor</w:t>
      </w:r>
      <w:r>
        <w:rPr>
          <w:rFonts w:ascii="Arial Black" w:hAnsi="Arial Black"/>
          <w:spacing w:val="-7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şi a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reviziilor</w:t>
      </w:r>
      <w:r>
        <w:rPr>
          <w:rFonts w:ascii="Arial Black" w:hAnsi="Arial Black"/>
          <w:spacing w:val="-7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în cadrul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ediţiilor</w:t>
      </w:r>
      <w:r>
        <w:rPr>
          <w:rFonts w:ascii="Arial Black" w:hAnsi="Arial Black"/>
          <w:spacing w:val="-7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procedurii</w:t>
      </w:r>
    </w:p>
    <w:p w14:paraId="20865891" w14:textId="77777777" w:rsidR="005C2D88" w:rsidRDefault="005C2D88">
      <w:pPr>
        <w:pStyle w:val="BodyText"/>
        <w:spacing w:before="10"/>
        <w:rPr>
          <w:rFonts w:ascii="Arial Black"/>
          <w:sz w:val="9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3078"/>
        <w:gridCol w:w="1574"/>
        <w:gridCol w:w="1356"/>
        <w:gridCol w:w="3379"/>
      </w:tblGrid>
      <w:tr w:rsidR="005C2D88" w14:paraId="462D489E" w14:textId="77777777">
        <w:trPr>
          <w:trHeight w:val="444"/>
        </w:trPr>
        <w:tc>
          <w:tcPr>
            <w:tcW w:w="816" w:type="dxa"/>
            <w:shd w:val="clear" w:color="auto" w:fill="EDEDED"/>
          </w:tcPr>
          <w:p w14:paraId="5D007B48" w14:textId="77777777" w:rsidR="005C2D88" w:rsidRDefault="00000000">
            <w:pPr>
              <w:pStyle w:val="TableParagraph"/>
              <w:spacing w:before="8"/>
              <w:ind w:left="19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5"/>
                <w:sz w:val="16"/>
              </w:rPr>
              <w:t>Nr.</w:t>
            </w:r>
            <w:r>
              <w:rPr>
                <w:rFonts w:ascii="Arial Black"/>
                <w:spacing w:val="-10"/>
                <w:sz w:val="16"/>
              </w:rPr>
              <w:t xml:space="preserve"> </w:t>
            </w:r>
            <w:r>
              <w:rPr>
                <w:rFonts w:ascii="Arial Black"/>
                <w:spacing w:val="-5"/>
                <w:sz w:val="16"/>
              </w:rPr>
              <w:t>Crt</w:t>
            </w:r>
          </w:p>
        </w:tc>
        <w:tc>
          <w:tcPr>
            <w:tcW w:w="3078" w:type="dxa"/>
            <w:shd w:val="clear" w:color="auto" w:fill="EDEDED"/>
          </w:tcPr>
          <w:p w14:paraId="7686535E" w14:textId="77777777" w:rsidR="005C2D88" w:rsidRDefault="00000000">
            <w:pPr>
              <w:pStyle w:val="TableParagraph"/>
              <w:spacing w:before="24" w:line="200" w:lineRule="exact"/>
              <w:ind w:left="970" w:hanging="623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Ediția</w:t>
            </w:r>
            <w:r>
              <w:rPr>
                <w:rFonts w:ascii="Arial Black" w:hAnsi="Arial Black"/>
                <w:spacing w:val="-8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sau,</w:t>
            </w:r>
            <w:r>
              <w:rPr>
                <w:rFonts w:ascii="Arial Black" w:hAnsi="Arial Black"/>
                <w:spacing w:val="-8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după</w:t>
            </w:r>
            <w:r>
              <w:rPr>
                <w:rFonts w:ascii="Arial Black" w:hAnsi="Arial Black"/>
                <w:spacing w:val="-9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caz,</w:t>
            </w:r>
            <w:r>
              <w:rPr>
                <w:rFonts w:ascii="Arial Black" w:hAnsi="Arial Black"/>
                <w:spacing w:val="-8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revizia</w:t>
            </w:r>
            <w:r>
              <w:rPr>
                <w:rFonts w:ascii="Arial Black" w:hAnsi="Arial Black"/>
                <w:spacing w:val="-8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 xml:space="preserve">în </w:t>
            </w:r>
            <w:r>
              <w:rPr>
                <w:rFonts w:ascii="Arial Black" w:hAnsi="Arial Black"/>
                <w:sz w:val="16"/>
              </w:rPr>
              <w:t>cadrul</w:t>
            </w:r>
            <w:r>
              <w:rPr>
                <w:rFonts w:ascii="Arial Black" w:hAnsi="Arial Black"/>
                <w:spacing w:val="-11"/>
                <w:sz w:val="16"/>
              </w:rPr>
              <w:t xml:space="preserve"> </w:t>
            </w:r>
            <w:r>
              <w:rPr>
                <w:rFonts w:ascii="Arial Black" w:hAnsi="Arial Black"/>
                <w:sz w:val="16"/>
              </w:rPr>
              <w:t>ediției</w:t>
            </w:r>
          </w:p>
        </w:tc>
        <w:tc>
          <w:tcPr>
            <w:tcW w:w="1574" w:type="dxa"/>
            <w:shd w:val="clear" w:color="auto" w:fill="EDEDED"/>
          </w:tcPr>
          <w:p w14:paraId="1A3931AA" w14:textId="77777777" w:rsidR="005C2D88" w:rsidRDefault="00000000">
            <w:pPr>
              <w:pStyle w:val="TableParagraph"/>
              <w:spacing w:before="24" w:line="200" w:lineRule="exact"/>
              <w:ind w:left="393" w:hanging="121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w w:val="90"/>
                <w:sz w:val="16"/>
              </w:rPr>
              <w:t xml:space="preserve">Componenta </w:t>
            </w:r>
            <w:r>
              <w:rPr>
                <w:rFonts w:ascii="Arial Black" w:hAnsi="Arial Black"/>
                <w:spacing w:val="-2"/>
                <w:sz w:val="16"/>
              </w:rPr>
              <w:t>revizuită</w:t>
            </w:r>
          </w:p>
        </w:tc>
        <w:tc>
          <w:tcPr>
            <w:tcW w:w="1356" w:type="dxa"/>
            <w:shd w:val="clear" w:color="auto" w:fill="EDEDED"/>
          </w:tcPr>
          <w:p w14:paraId="1F330B9F" w14:textId="77777777" w:rsidR="005C2D88" w:rsidRDefault="00000000">
            <w:pPr>
              <w:pStyle w:val="TableParagraph"/>
              <w:spacing w:before="24" w:line="200" w:lineRule="exact"/>
              <w:ind w:left="349" w:hanging="156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w w:val="90"/>
                <w:sz w:val="16"/>
              </w:rPr>
              <w:t xml:space="preserve">Modalitatea </w:t>
            </w:r>
            <w:r>
              <w:rPr>
                <w:rFonts w:ascii="Arial Black"/>
                <w:spacing w:val="-2"/>
                <w:sz w:val="16"/>
              </w:rPr>
              <w:t>reviziei</w:t>
            </w:r>
          </w:p>
        </w:tc>
        <w:tc>
          <w:tcPr>
            <w:tcW w:w="3379" w:type="dxa"/>
            <w:shd w:val="clear" w:color="auto" w:fill="EDEDED"/>
          </w:tcPr>
          <w:p w14:paraId="04518378" w14:textId="77777777" w:rsidR="005C2D88" w:rsidRDefault="00000000">
            <w:pPr>
              <w:pStyle w:val="TableParagraph"/>
              <w:spacing w:before="24" w:line="200" w:lineRule="exact"/>
              <w:ind w:left="651" w:hanging="402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Data</w:t>
            </w:r>
            <w:r>
              <w:rPr>
                <w:rFonts w:ascii="Arial Black" w:hAnsi="Arial Black"/>
                <w:spacing w:val="-8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de</w:t>
            </w:r>
            <w:r>
              <w:rPr>
                <w:rFonts w:ascii="Arial Black" w:hAnsi="Arial Black"/>
                <w:spacing w:val="-8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la</w:t>
            </w:r>
            <w:r>
              <w:rPr>
                <w:rFonts w:ascii="Arial Black" w:hAnsi="Arial Black"/>
                <w:spacing w:val="-9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care</w:t>
            </w:r>
            <w:r>
              <w:rPr>
                <w:rFonts w:ascii="Arial Black" w:hAnsi="Arial Black"/>
                <w:spacing w:val="-8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se</w:t>
            </w:r>
            <w:r>
              <w:rPr>
                <w:rFonts w:ascii="Arial Black" w:hAnsi="Arial Black"/>
                <w:spacing w:val="-8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aplică</w:t>
            </w:r>
            <w:r>
              <w:rPr>
                <w:rFonts w:ascii="Arial Black" w:hAnsi="Arial Black"/>
                <w:spacing w:val="-8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 xml:space="preserve">prevederile </w:t>
            </w:r>
            <w:r>
              <w:rPr>
                <w:rFonts w:ascii="Arial Black" w:hAnsi="Arial Black"/>
                <w:spacing w:val="-2"/>
                <w:sz w:val="16"/>
              </w:rPr>
              <w:t>ediției</w:t>
            </w:r>
            <w:r>
              <w:rPr>
                <w:rFonts w:ascii="Arial Black" w:hAnsi="Arial Black"/>
                <w:spacing w:val="-8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sz w:val="16"/>
              </w:rPr>
              <w:t>sau</w:t>
            </w:r>
            <w:r>
              <w:rPr>
                <w:rFonts w:ascii="Arial Black" w:hAnsi="Arial Black"/>
                <w:spacing w:val="-8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sz w:val="16"/>
              </w:rPr>
              <w:t>reviziei</w:t>
            </w:r>
            <w:r>
              <w:rPr>
                <w:rFonts w:ascii="Arial Black" w:hAnsi="Arial Black"/>
                <w:spacing w:val="-8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sz w:val="16"/>
              </w:rPr>
              <w:t>ediției</w:t>
            </w:r>
          </w:p>
        </w:tc>
      </w:tr>
      <w:tr w:rsidR="005C2D88" w14:paraId="67490541" w14:textId="77777777">
        <w:trPr>
          <w:trHeight w:val="236"/>
        </w:trPr>
        <w:tc>
          <w:tcPr>
            <w:tcW w:w="816" w:type="dxa"/>
          </w:tcPr>
          <w:p w14:paraId="5247ADD0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078" w:type="dxa"/>
          </w:tcPr>
          <w:p w14:paraId="22E3EB4B" w14:textId="77777777" w:rsidR="005C2D88" w:rsidRDefault="00000000">
            <w:pPr>
              <w:pStyle w:val="TableParagraph"/>
              <w:ind w:right="6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574" w:type="dxa"/>
          </w:tcPr>
          <w:p w14:paraId="1CC650D9" w14:textId="77777777" w:rsidR="005C2D88" w:rsidRDefault="00000000">
            <w:pPr>
              <w:pStyle w:val="TableParagraph"/>
              <w:ind w:right="5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356" w:type="dxa"/>
          </w:tcPr>
          <w:p w14:paraId="7F185BEF" w14:textId="77777777" w:rsidR="005C2D88" w:rsidRDefault="00000000">
            <w:pPr>
              <w:pStyle w:val="TableParagraph"/>
              <w:ind w:right="5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379" w:type="dxa"/>
          </w:tcPr>
          <w:p w14:paraId="648BEE7C" w14:textId="77777777" w:rsidR="005C2D88" w:rsidRDefault="00000000">
            <w:pPr>
              <w:pStyle w:val="TableParagraph"/>
              <w:ind w:right="5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2D88" w14:paraId="00296559" w14:textId="77777777">
        <w:trPr>
          <w:trHeight w:val="540"/>
        </w:trPr>
        <w:tc>
          <w:tcPr>
            <w:tcW w:w="816" w:type="dxa"/>
          </w:tcPr>
          <w:p w14:paraId="775B7244" w14:textId="77777777" w:rsidR="005C2D88" w:rsidRDefault="00000000">
            <w:pPr>
              <w:pStyle w:val="TableParagraph"/>
              <w:spacing w:before="36"/>
              <w:ind w:left="19" w:right="8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3078" w:type="dxa"/>
          </w:tcPr>
          <w:p w14:paraId="0A3B8AE0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z w:val="16"/>
              </w:rPr>
              <w:t>Ediția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I-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574" w:type="dxa"/>
          </w:tcPr>
          <w:p w14:paraId="294B63B5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56" w:type="dxa"/>
          </w:tcPr>
          <w:p w14:paraId="4C3CD04C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</w:tcPr>
          <w:p w14:paraId="540FE0A1" w14:textId="3E8D6037" w:rsidR="005C2D88" w:rsidRDefault="005C2D88">
            <w:pPr>
              <w:pStyle w:val="TableParagraph"/>
              <w:spacing w:before="36"/>
              <w:ind w:left="79"/>
              <w:rPr>
                <w:sz w:val="16"/>
              </w:rPr>
            </w:pPr>
          </w:p>
        </w:tc>
      </w:tr>
      <w:tr w:rsidR="005C2D88" w14:paraId="4D1157D3" w14:textId="77777777">
        <w:trPr>
          <w:trHeight w:val="540"/>
        </w:trPr>
        <w:tc>
          <w:tcPr>
            <w:tcW w:w="816" w:type="dxa"/>
          </w:tcPr>
          <w:p w14:paraId="4F21A72D" w14:textId="77777777" w:rsidR="005C2D88" w:rsidRDefault="00000000">
            <w:pPr>
              <w:pStyle w:val="TableParagraph"/>
              <w:spacing w:before="36"/>
              <w:ind w:left="19" w:right="8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3078" w:type="dxa"/>
          </w:tcPr>
          <w:p w14:paraId="59174AC1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4"/>
                <w:sz w:val="16"/>
              </w:rPr>
              <w:t>Revizia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0</w:t>
            </w:r>
          </w:p>
        </w:tc>
        <w:tc>
          <w:tcPr>
            <w:tcW w:w="1574" w:type="dxa"/>
          </w:tcPr>
          <w:p w14:paraId="6D9BBB6E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56" w:type="dxa"/>
          </w:tcPr>
          <w:p w14:paraId="0A726BB1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</w:tcPr>
          <w:p w14:paraId="629A1B2C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C2D88" w14:paraId="22AF3C45" w14:textId="77777777">
        <w:trPr>
          <w:trHeight w:val="540"/>
        </w:trPr>
        <w:tc>
          <w:tcPr>
            <w:tcW w:w="816" w:type="dxa"/>
          </w:tcPr>
          <w:p w14:paraId="2D63289F" w14:textId="77777777" w:rsidR="005C2D88" w:rsidRDefault="00000000">
            <w:pPr>
              <w:pStyle w:val="TableParagraph"/>
              <w:spacing w:before="36"/>
              <w:ind w:left="19" w:right="8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3078" w:type="dxa"/>
          </w:tcPr>
          <w:p w14:paraId="501A35FA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4"/>
                <w:sz w:val="16"/>
              </w:rPr>
              <w:t>Revizia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574" w:type="dxa"/>
          </w:tcPr>
          <w:p w14:paraId="189585F9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56" w:type="dxa"/>
          </w:tcPr>
          <w:p w14:paraId="3B41663E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</w:tcPr>
          <w:p w14:paraId="56FC289F" w14:textId="50B0F426" w:rsidR="005C2D88" w:rsidRDefault="005C2D88">
            <w:pPr>
              <w:pStyle w:val="TableParagraph"/>
              <w:spacing w:before="36"/>
              <w:ind w:left="79"/>
              <w:rPr>
                <w:sz w:val="16"/>
              </w:rPr>
            </w:pPr>
          </w:p>
        </w:tc>
      </w:tr>
      <w:tr w:rsidR="005C2D88" w14:paraId="45B53208" w14:textId="77777777">
        <w:trPr>
          <w:trHeight w:val="540"/>
        </w:trPr>
        <w:tc>
          <w:tcPr>
            <w:tcW w:w="816" w:type="dxa"/>
          </w:tcPr>
          <w:p w14:paraId="37A7FB1C" w14:textId="77777777" w:rsidR="005C2D88" w:rsidRDefault="00000000">
            <w:pPr>
              <w:pStyle w:val="TableParagraph"/>
              <w:spacing w:before="36"/>
              <w:ind w:left="19" w:right="8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3078" w:type="dxa"/>
          </w:tcPr>
          <w:p w14:paraId="4259250F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4"/>
                <w:sz w:val="16"/>
              </w:rPr>
              <w:t>Revizia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574" w:type="dxa"/>
          </w:tcPr>
          <w:p w14:paraId="70EF79A7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56" w:type="dxa"/>
          </w:tcPr>
          <w:p w14:paraId="2E1AE744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</w:tcPr>
          <w:p w14:paraId="5926EF3F" w14:textId="2F932B4D" w:rsidR="005C2D88" w:rsidRDefault="005C2D88">
            <w:pPr>
              <w:pStyle w:val="TableParagraph"/>
              <w:spacing w:before="36"/>
              <w:ind w:left="79"/>
              <w:rPr>
                <w:sz w:val="16"/>
              </w:rPr>
            </w:pPr>
          </w:p>
        </w:tc>
      </w:tr>
    </w:tbl>
    <w:p w14:paraId="534D3732" w14:textId="77777777" w:rsidR="005C2D88" w:rsidRDefault="005C2D88">
      <w:pPr>
        <w:pStyle w:val="BodyText"/>
        <w:spacing w:before="76"/>
        <w:rPr>
          <w:rFonts w:ascii="Arial Black"/>
        </w:rPr>
      </w:pPr>
    </w:p>
    <w:p w14:paraId="544B4E48" w14:textId="77777777" w:rsidR="005C2D88" w:rsidRDefault="00000000">
      <w:pPr>
        <w:pStyle w:val="ListParagraph"/>
        <w:numPr>
          <w:ilvl w:val="0"/>
          <w:numId w:val="13"/>
        </w:numPr>
        <w:tabs>
          <w:tab w:val="left" w:pos="363"/>
        </w:tabs>
        <w:spacing w:line="213" w:lineRule="auto"/>
        <w:ind w:right="783" w:firstLine="0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Lista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cuprinzând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persoanele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la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care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se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difuzează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ediţia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sau,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după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caz,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revizia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din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cadrul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 xml:space="preserve">ediţiei </w:t>
      </w:r>
      <w:r>
        <w:rPr>
          <w:rFonts w:ascii="Arial Black" w:hAnsi="Arial Black"/>
          <w:spacing w:val="-2"/>
          <w:sz w:val="20"/>
        </w:rPr>
        <w:t>procedurii</w:t>
      </w:r>
    </w:p>
    <w:p w14:paraId="6807072E" w14:textId="77777777" w:rsidR="005C2D88" w:rsidRDefault="005C2D88">
      <w:pPr>
        <w:pStyle w:val="BodyText"/>
        <w:spacing w:before="2"/>
        <w:rPr>
          <w:rFonts w:ascii="Arial Black"/>
          <w:sz w:val="10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"/>
        <w:gridCol w:w="1735"/>
        <w:gridCol w:w="510"/>
        <w:gridCol w:w="1428"/>
        <w:gridCol w:w="1836"/>
        <w:gridCol w:w="2142"/>
        <w:gridCol w:w="1019"/>
        <w:gridCol w:w="1121"/>
      </w:tblGrid>
      <w:tr w:rsidR="005C2D88" w14:paraId="18A67F96" w14:textId="77777777">
        <w:trPr>
          <w:trHeight w:val="444"/>
        </w:trPr>
        <w:tc>
          <w:tcPr>
            <w:tcW w:w="510" w:type="dxa"/>
            <w:shd w:val="clear" w:color="auto" w:fill="EDEDED"/>
          </w:tcPr>
          <w:p w14:paraId="70AB668B" w14:textId="77777777" w:rsidR="005C2D88" w:rsidRDefault="00000000">
            <w:pPr>
              <w:pStyle w:val="TableParagraph"/>
              <w:spacing w:before="24" w:line="200" w:lineRule="exact"/>
              <w:ind w:left="91" w:right="100" w:firstLine="39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6"/>
                <w:sz w:val="16"/>
              </w:rPr>
              <w:t xml:space="preserve">Nr. </w:t>
            </w:r>
            <w:r>
              <w:rPr>
                <w:rFonts w:ascii="Arial Black"/>
                <w:spacing w:val="-4"/>
                <w:sz w:val="16"/>
              </w:rPr>
              <w:t>Crt</w:t>
            </w:r>
          </w:p>
        </w:tc>
        <w:tc>
          <w:tcPr>
            <w:tcW w:w="1735" w:type="dxa"/>
            <w:shd w:val="clear" w:color="auto" w:fill="EDEDED"/>
          </w:tcPr>
          <w:p w14:paraId="7A89E5D8" w14:textId="77777777" w:rsidR="005C2D88" w:rsidRDefault="00000000">
            <w:pPr>
              <w:pStyle w:val="TableParagraph"/>
              <w:spacing w:before="8"/>
              <w:ind w:left="253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85"/>
                <w:sz w:val="16"/>
              </w:rPr>
              <w:t>Scopul</w:t>
            </w:r>
            <w:r>
              <w:rPr>
                <w:rFonts w:ascii="Arial Black" w:hAnsi="Arial Black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w w:val="95"/>
                <w:sz w:val="16"/>
              </w:rPr>
              <w:t>difuzării</w:t>
            </w:r>
          </w:p>
        </w:tc>
        <w:tc>
          <w:tcPr>
            <w:tcW w:w="510" w:type="dxa"/>
            <w:shd w:val="clear" w:color="auto" w:fill="EDEDED"/>
          </w:tcPr>
          <w:p w14:paraId="17437958" w14:textId="77777777" w:rsidR="005C2D88" w:rsidRDefault="00000000">
            <w:pPr>
              <w:pStyle w:val="TableParagraph"/>
              <w:spacing w:before="8" w:line="213" w:lineRule="exact"/>
              <w:ind w:left="140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5"/>
                <w:w w:val="90"/>
                <w:sz w:val="16"/>
              </w:rPr>
              <w:t>Ex.</w:t>
            </w:r>
          </w:p>
          <w:p w14:paraId="1292F1C6" w14:textId="77777777" w:rsidR="005C2D88" w:rsidRDefault="00000000">
            <w:pPr>
              <w:pStyle w:val="TableParagraph"/>
              <w:spacing w:before="0" w:line="203" w:lineRule="exact"/>
              <w:ind w:left="101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5"/>
                <w:sz w:val="16"/>
              </w:rPr>
              <w:t>nr.</w:t>
            </w:r>
          </w:p>
        </w:tc>
        <w:tc>
          <w:tcPr>
            <w:tcW w:w="1428" w:type="dxa"/>
            <w:shd w:val="clear" w:color="auto" w:fill="EDEDED"/>
          </w:tcPr>
          <w:p w14:paraId="2A51F360" w14:textId="77777777" w:rsidR="005C2D88" w:rsidRDefault="00000000">
            <w:pPr>
              <w:pStyle w:val="TableParagraph"/>
              <w:spacing w:before="8"/>
              <w:ind w:left="127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Compartiment</w:t>
            </w:r>
          </w:p>
        </w:tc>
        <w:tc>
          <w:tcPr>
            <w:tcW w:w="1836" w:type="dxa"/>
            <w:shd w:val="clear" w:color="auto" w:fill="EDEDED"/>
          </w:tcPr>
          <w:p w14:paraId="24F2776E" w14:textId="77777777" w:rsidR="005C2D88" w:rsidRDefault="00000000">
            <w:pPr>
              <w:pStyle w:val="TableParagraph"/>
              <w:spacing w:before="8"/>
              <w:ind w:left="621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Funcția</w:t>
            </w:r>
          </w:p>
        </w:tc>
        <w:tc>
          <w:tcPr>
            <w:tcW w:w="2142" w:type="dxa"/>
            <w:shd w:val="clear" w:color="auto" w:fill="EDEDED"/>
          </w:tcPr>
          <w:p w14:paraId="04DC6A5E" w14:textId="77777777" w:rsidR="005C2D88" w:rsidRDefault="00000000">
            <w:pPr>
              <w:pStyle w:val="TableParagraph"/>
              <w:spacing w:before="8"/>
              <w:ind w:left="358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Nume</w:t>
            </w:r>
            <w:r>
              <w:rPr>
                <w:rFonts w:ascii="Arial Black" w:hAnsi="Arial Black"/>
                <w:spacing w:val="-2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și</w:t>
            </w:r>
            <w:r>
              <w:rPr>
                <w:rFonts w:ascii="Arial Black" w:hAnsi="Arial Black"/>
                <w:spacing w:val="-2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w w:val="90"/>
                <w:sz w:val="16"/>
              </w:rPr>
              <w:t>prenume</w:t>
            </w:r>
          </w:p>
        </w:tc>
        <w:tc>
          <w:tcPr>
            <w:tcW w:w="1019" w:type="dxa"/>
            <w:shd w:val="clear" w:color="auto" w:fill="EDEDED"/>
          </w:tcPr>
          <w:p w14:paraId="16E93C7E" w14:textId="77777777" w:rsidR="005C2D88" w:rsidRDefault="00000000">
            <w:pPr>
              <w:pStyle w:val="TableParagraph"/>
              <w:spacing w:before="24" w:line="200" w:lineRule="exact"/>
              <w:ind w:left="171" w:right="218" w:firstLine="150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>Data primirii</w:t>
            </w:r>
          </w:p>
        </w:tc>
        <w:tc>
          <w:tcPr>
            <w:tcW w:w="1121" w:type="dxa"/>
            <w:shd w:val="clear" w:color="auto" w:fill="EDEDED"/>
          </w:tcPr>
          <w:p w14:paraId="0CC264ED" w14:textId="77777777" w:rsidR="005C2D88" w:rsidRDefault="00000000">
            <w:pPr>
              <w:pStyle w:val="TableParagraph"/>
              <w:spacing w:before="208" w:line="216" w:lineRule="exact"/>
              <w:ind w:left="2" w:right="53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Semnătura</w:t>
            </w:r>
          </w:p>
        </w:tc>
      </w:tr>
      <w:tr w:rsidR="005C2D88" w14:paraId="07C76148" w14:textId="77777777">
        <w:trPr>
          <w:trHeight w:val="236"/>
        </w:trPr>
        <w:tc>
          <w:tcPr>
            <w:tcW w:w="510" w:type="dxa"/>
          </w:tcPr>
          <w:p w14:paraId="46796CC4" w14:textId="77777777" w:rsidR="005C2D88" w:rsidRDefault="00000000">
            <w:pPr>
              <w:pStyle w:val="TableParagraph"/>
              <w:ind w:right="6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735" w:type="dxa"/>
          </w:tcPr>
          <w:p w14:paraId="3B4E7BC9" w14:textId="77777777" w:rsidR="005C2D88" w:rsidRDefault="00000000">
            <w:pPr>
              <w:pStyle w:val="TableParagraph"/>
              <w:ind w:right="6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10" w:type="dxa"/>
          </w:tcPr>
          <w:p w14:paraId="4CEFAD07" w14:textId="77777777" w:rsidR="005C2D88" w:rsidRDefault="00000000">
            <w:pPr>
              <w:pStyle w:val="TableParagraph"/>
              <w:ind w:right="6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428" w:type="dxa"/>
          </w:tcPr>
          <w:p w14:paraId="21CDCBAC" w14:textId="77777777" w:rsidR="005C2D88" w:rsidRDefault="00000000">
            <w:pPr>
              <w:pStyle w:val="TableParagraph"/>
              <w:ind w:right="6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836" w:type="dxa"/>
          </w:tcPr>
          <w:p w14:paraId="6F0B4F10" w14:textId="77777777" w:rsidR="005C2D88" w:rsidRDefault="00000000">
            <w:pPr>
              <w:pStyle w:val="TableParagraph"/>
              <w:ind w:right="5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142" w:type="dxa"/>
          </w:tcPr>
          <w:p w14:paraId="1FE500E4" w14:textId="77777777" w:rsidR="005C2D88" w:rsidRDefault="00000000">
            <w:pPr>
              <w:pStyle w:val="TableParagraph"/>
              <w:ind w:right="5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019" w:type="dxa"/>
          </w:tcPr>
          <w:p w14:paraId="2F5FE9D8" w14:textId="77777777" w:rsidR="005C2D88" w:rsidRDefault="00000000">
            <w:pPr>
              <w:pStyle w:val="TableParagraph"/>
              <w:ind w:right="5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121" w:type="dxa"/>
          </w:tcPr>
          <w:p w14:paraId="0D9AD418" w14:textId="77777777" w:rsidR="005C2D88" w:rsidRDefault="00000000">
            <w:pPr>
              <w:pStyle w:val="TableParagraph"/>
              <w:ind w:righ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</w:tr>
      <w:tr w:rsidR="005C2D88" w14:paraId="7B76498E" w14:textId="77777777">
        <w:trPr>
          <w:trHeight w:val="539"/>
        </w:trPr>
        <w:tc>
          <w:tcPr>
            <w:tcW w:w="510" w:type="dxa"/>
          </w:tcPr>
          <w:p w14:paraId="06EBC25A" w14:textId="77777777" w:rsidR="005C2D88" w:rsidRDefault="00000000">
            <w:pPr>
              <w:pStyle w:val="TableParagraph"/>
              <w:spacing w:before="36"/>
              <w:ind w:right="6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3.1</w:t>
            </w:r>
          </w:p>
        </w:tc>
        <w:tc>
          <w:tcPr>
            <w:tcW w:w="1735" w:type="dxa"/>
          </w:tcPr>
          <w:p w14:paraId="1D8BBD35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w w:val="110"/>
                <w:sz w:val="16"/>
              </w:rPr>
              <w:t>Informare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/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spacing w:val="-2"/>
                <w:w w:val="110"/>
                <w:sz w:val="16"/>
              </w:rPr>
              <w:t>Aplicare</w:t>
            </w:r>
          </w:p>
        </w:tc>
        <w:tc>
          <w:tcPr>
            <w:tcW w:w="510" w:type="dxa"/>
          </w:tcPr>
          <w:p w14:paraId="14E64ACF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28" w:type="dxa"/>
          </w:tcPr>
          <w:p w14:paraId="61D0B5A6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Administrativ</w:t>
            </w:r>
          </w:p>
        </w:tc>
        <w:tc>
          <w:tcPr>
            <w:tcW w:w="1836" w:type="dxa"/>
          </w:tcPr>
          <w:p w14:paraId="1ED581F7" w14:textId="77777777" w:rsidR="005C2D88" w:rsidRDefault="00000000">
            <w:pPr>
              <w:pStyle w:val="TableParagraph"/>
              <w:spacing w:before="36" w:line="264" w:lineRule="auto"/>
              <w:ind w:left="78"/>
              <w:rPr>
                <w:sz w:val="16"/>
              </w:rPr>
            </w:pPr>
            <w:r>
              <w:rPr>
                <w:spacing w:val="-2"/>
                <w:w w:val="110"/>
                <w:sz w:val="16"/>
              </w:rPr>
              <w:t>Administrator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spacing w:val="-2"/>
                <w:w w:val="110"/>
                <w:sz w:val="16"/>
              </w:rPr>
              <w:t>de patrimoniu</w:t>
            </w:r>
          </w:p>
        </w:tc>
        <w:tc>
          <w:tcPr>
            <w:tcW w:w="2142" w:type="dxa"/>
          </w:tcPr>
          <w:p w14:paraId="7FE7A057" w14:textId="23B8C8C5" w:rsidR="005C2D88" w:rsidRDefault="005C2D88">
            <w:pPr>
              <w:pStyle w:val="TableParagraph"/>
              <w:spacing w:before="36"/>
              <w:ind w:left="79"/>
              <w:rPr>
                <w:sz w:val="16"/>
              </w:rPr>
            </w:pPr>
          </w:p>
        </w:tc>
        <w:tc>
          <w:tcPr>
            <w:tcW w:w="1019" w:type="dxa"/>
          </w:tcPr>
          <w:p w14:paraId="73FF31F9" w14:textId="3BF0E61D" w:rsidR="005C2D88" w:rsidRDefault="005C2D88">
            <w:pPr>
              <w:pStyle w:val="TableParagraph"/>
              <w:spacing w:before="36"/>
              <w:ind w:left="38" w:right="56"/>
              <w:jc w:val="center"/>
              <w:rPr>
                <w:sz w:val="16"/>
              </w:rPr>
            </w:pPr>
          </w:p>
        </w:tc>
        <w:tc>
          <w:tcPr>
            <w:tcW w:w="1121" w:type="dxa"/>
          </w:tcPr>
          <w:p w14:paraId="202D0DC7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C2D88" w14:paraId="17BA288B" w14:textId="77777777">
        <w:trPr>
          <w:trHeight w:val="540"/>
        </w:trPr>
        <w:tc>
          <w:tcPr>
            <w:tcW w:w="510" w:type="dxa"/>
          </w:tcPr>
          <w:p w14:paraId="03F0CA9F" w14:textId="77777777" w:rsidR="005C2D88" w:rsidRDefault="00000000">
            <w:pPr>
              <w:pStyle w:val="TableParagraph"/>
              <w:spacing w:before="36"/>
              <w:ind w:right="6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3.2</w:t>
            </w:r>
          </w:p>
        </w:tc>
        <w:tc>
          <w:tcPr>
            <w:tcW w:w="1735" w:type="dxa"/>
          </w:tcPr>
          <w:p w14:paraId="4799D6F4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Verificare</w:t>
            </w:r>
          </w:p>
        </w:tc>
        <w:tc>
          <w:tcPr>
            <w:tcW w:w="510" w:type="dxa"/>
          </w:tcPr>
          <w:p w14:paraId="73D83A62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28" w:type="dxa"/>
          </w:tcPr>
          <w:p w14:paraId="4944C972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4"/>
                <w:sz w:val="16"/>
              </w:rPr>
              <w:t>SCIM</w:t>
            </w:r>
          </w:p>
        </w:tc>
        <w:tc>
          <w:tcPr>
            <w:tcW w:w="1836" w:type="dxa"/>
          </w:tcPr>
          <w:p w14:paraId="6EF10064" w14:textId="77777777" w:rsidR="005C2D88" w:rsidRDefault="00000000">
            <w:pPr>
              <w:pStyle w:val="TableParagraph"/>
              <w:spacing w:before="36" w:line="264" w:lineRule="auto"/>
              <w:ind w:left="78" w:right="21"/>
              <w:rPr>
                <w:sz w:val="16"/>
              </w:rPr>
            </w:pPr>
            <w:r>
              <w:rPr>
                <w:sz w:val="16"/>
              </w:rPr>
              <w:t xml:space="preserve">Presedinte comisie </w:t>
            </w:r>
            <w:r>
              <w:rPr>
                <w:spacing w:val="-4"/>
                <w:sz w:val="16"/>
              </w:rPr>
              <w:t>SCIM</w:t>
            </w:r>
          </w:p>
        </w:tc>
        <w:tc>
          <w:tcPr>
            <w:tcW w:w="2142" w:type="dxa"/>
          </w:tcPr>
          <w:p w14:paraId="2EA8DE56" w14:textId="6E58CC00" w:rsidR="005C2D88" w:rsidRDefault="005C2D88">
            <w:pPr>
              <w:pStyle w:val="TableParagraph"/>
              <w:spacing w:before="36"/>
              <w:ind w:left="79"/>
              <w:rPr>
                <w:sz w:val="16"/>
              </w:rPr>
            </w:pPr>
          </w:p>
        </w:tc>
        <w:tc>
          <w:tcPr>
            <w:tcW w:w="1019" w:type="dxa"/>
          </w:tcPr>
          <w:p w14:paraId="1F665333" w14:textId="02FAE611" w:rsidR="005C2D88" w:rsidRDefault="005C2D88">
            <w:pPr>
              <w:pStyle w:val="TableParagraph"/>
              <w:spacing w:before="36"/>
              <w:ind w:left="38" w:right="56"/>
              <w:jc w:val="center"/>
              <w:rPr>
                <w:sz w:val="16"/>
              </w:rPr>
            </w:pPr>
          </w:p>
        </w:tc>
        <w:tc>
          <w:tcPr>
            <w:tcW w:w="1121" w:type="dxa"/>
          </w:tcPr>
          <w:p w14:paraId="339289B8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C2D88" w14:paraId="178E0D21" w14:textId="77777777">
        <w:trPr>
          <w:trHeight w:val="540"/>
        </w:trPr>
        <w:tc>
          <w:tcPr>
            <w:tcW w:w="510" w:type="dxa"/>
          </w:tcPr>
          <w:p w14:paraId="5BB22806" w14:textId="77777777" w:rsidR="005C2D88" w:rsidRDefault="00000000">
            <w:pPr>
              <w:pStyle w:val="TableParagraph"/>
              <w:spacing w:before="36"/>
              <w:ind w:right="6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3.3</w:t>
            </w:r>
          </w:p>
        </w:tc>
        <w:tc>
          <w:tcPr>
            <w:tcW w:w="1735" w:type="dxa"/>
          </w:tcPr>
          <w:p w14:paraId="5CB64B9D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Aprobare</w:t>
            </w:r>
          </w:p>
        </w:tc>
        <w:tc>
          <w:tcPr>
            <w:tcW w:w="510" w:type="dxa"/>
          </w:tcPr>
          <w:p w14:paraId="587FB348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28" w:type="dxa"/>
          </w:tcPr>
          <w:p w14:paraId="360DA48D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Didactic</w:t>
            </w:r>
          </w:p>
        </w:tc>
        <w:tc>
          <w:tcPr>
            <w:tcW w:w="1836" w:type="dxa"/>
          </w:tcPr>
          <w:p w14:paraId="446E956E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2"/>
                <w:w w:val="110"/>
                <w:sz w:val="16"/>
              </w:rPr>
              <w:t>Director</w:t>
            </w:r>
          </w:p>
        </w:tc>
        <w:tc>
          <w:tcPr>
            <w:tcW w:w="2142" w:type="dxa"/>
          </w:tcPr>
          <w:p w14:paraId="61677F7D" w14:textId="41EE4D7A" w:rsidR="005C2D88" w:rsidRDefault="005C2D88">
            <w:pPr>
              <w:pStyle w:val="TableParagraph"/>
              <w:spacing w:before="36"/>
              <w:ind w:left="79"/>
              <w:rPr>
                <w:sz w:val="16"/>
              </w:rPr>
            </w:pPr>
          </w:p>
        </w:tc>
        <w:tc>
          <w:tcPr>
            <w:tcW w:w="1019" w:type="dxa"/>
          </w:tcPr>
          <w:p w14:paraId="5A92D924" w14:textId="5F971430" w:rsidR="005C2D88" w:rsidRDefault="005C2D88">
            <w:pPr>
              <w:pStyle w:val="TableParagraph"/>
              <w:spacing w:before="36"/>
              <w:ind w:left="38" w:right="56"/>
              <w:jc w:val="center"/>
              <w:rPr>
                <w:sz w:val="16"/>
              </w:rPr>
            </w:pPr>
          </w:p>
        </w:tc>
        <w:tc>
          <w:tcPr>
            <w:tcW w:w="1121" w:type="dxa"/>
          </w:tcPr>
          <w:p w14:paraId="4EA12826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C2D88" w14:paraId="2B4C66E2" w14:textId="77777777">
        <w:trPr>
          <w:trHeight w:val="539"/>
        </w:trPr>
        <w:tc>
          <w:tcPr>
            <w:tcW w:w="510" w:type="dxa"/>
          </w:tcPr>
          <w:p w14:paraId="3F9A5DDD" w14:textId="77777777" w:rsidR="005C2D88" w:rsidRDefault="00000000">
            <w:pPr>
              <w:pStyle w:val="TableParagraph"/>
              <w:spacing w:before="36"/>
              <w:ind w:right="6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3.4</w:t>
            </w:r>
          </w:p>
        </w:tc>
        <w:tc>
          <w:tcPr>
            <w:tcW w:w="1735" w:type="dxa"/>
          </w:tcPr>
          <w:p w14:paraId="200FCDF0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Arhivare</w:t>
            </w:r>
          </w:p>
        </w:tc>
        <w:tc>
          <w:tcPr>
            <w:tcW w:w="510" w:type="dxa"/>
          </w:tcPr>
          <w:p w14:paraId="195C442F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28" w:type="dxa"/>
          </w:tcPr>
          <w:p w14:paraId="03B08A4E" w14:textId="77777777" w:rsidR="005C2D88" w:rsidRDefault="00000000">
            <w:pPr>
              <w:pStyle w:val="TableParagraph"/>
              <w:spacing w:before="36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Administrativ</w:t>
            </w:r>
          </w:p>
        </w:tc>
        <w:tc>
          <w:tcPr>
            <w:tcW w:w="1836" w:type="dxa"/>
          </w:tcPr>
          <w:p w14:paraId="26B693E6" w14:textId="77777777" w:rsidR="005C2D88" w:rsidRDefault="00000000">
            <w:pPr>
              <w:pStyle w:val="TableParagraph"/>
              <w:spacing w:before="36" w:line="264" w:lineRule="auto"/>
              <w:ind w:left="78"/>
              <w:rPr>
                <w:sz w:val="16"/>
              </w:rPr>
            </w:pPr>
            <w:r>
              <w:rPr>
                <w:spacing w:val="-2"/>
                <w:w w:val="110"/>
                <w:sz w:val="16"/>
              </w:rPr>
              <w:t>Administrator</w:t>
            </w:r>
            <w:r>
              <w:rPr>
                <w:spacing w:val="-10"/>
                <w:w w:val="110"/>
                <w:sz w:val="16"/>
              </w:rPr>
              <w:t xml:space="preserve"> </w:t>
            </w:r>
            <w:r>
              <w:rPr>
                <w:spacing w:val="-2"/>
                <w:w w:val="110"/>
                <w:sz w:val="16"/>
              </w:rPr>
              <w:t>de patrimoniu</w:t>
            </w:r>
          </w:p>
        </w:tc>
        <w:tc>
          <w:tcPr>
            <w:tcW w:w="2142" w:type="dxa"/>
          </w:tcPr>
          <w:p w14:paraId="4554B5EC" w14:textId="6E1F2B91" w:rsidR="005C2D88" w:rsidRDefault="005C2D88">
            <w:pPr>
              <w:pStyle w:val="TableParagraph"/>
              <w:spacing w:before="36"/>
              <w:ind w:left="79"/>
              <w:rPr>
                <w:sz w:val="16"/>
              </w:rPr>
            </w:pPr>
          </w:p>
        </w:tc>
        <w:tc>
          <w:tcPr>
            <w:tcW w:w="1019" w:type="dxa"/>
          </w:tcPr>
          <w:p w14:paraId="5DD3F0A1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21" w:type="dxa"/>
          </w:tcPr>
          <w:p w14:paraId="26C33EC9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2D13B8FB" w14:textId="77777777" w:rsidR="005C2D88" w:rsidRDefault="005C2D88">
      <w:pPr>
        <w:pStyle w:val="TableParagraph"/>
        <w:rPr>
          <w:rFonts w:ascii="Times New Roman"/>
          <w:sz w:val="16"/>
        </w:rPr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68AC3698" w14:textId="77777777" w:rsidR="005C2D88" w:rsidRDefault="005C2D88">
      <w:pPr>
        <w:pStyle w:val="BodyText"/>
        <w:rPr>
          <w:rFonts w:ascii="Arial Black"/>
        </w:rPr>
      </w:pPr>
    </w:p>
    <w:p w14:paraId="31B75503" w14:textId="77777777" w:rsidR="005C2D88" w:rsidRDefault="005C2D88">
      <w:pPr>
        <w:pStyle w:val="BodyText"/>
        <w:spacing w:before="49"/>
        <w:rPr>
          <w:rFonts w:ascii="Arial Black"/>
        </w:rPr>
      </w:pPr>
    </w:p>
    <w:p w14:paraId="61452E3A" w14:textId="77777777" w:rsidR="005C2D88" w:rsidRDefault="00000000">
      <w:pPr>
        <w:pStyle w:val="ListParagraph"/>
        <w:numPr>
          <w:ilvl w:val="0"/>
          <w:numId w:val="13"/>
        </w:numPr>
        <w:tabs>
          <w:tab w:val="left" w:pos="379"/>
        </w:tabs>
        <w:ind w:left="379" w:hanging="221"/>
        <w:rPr>
          <w:rFonts w:ascii="Arial Black"/>
          <w:sz w:val="20"/>
        </w:rPr>
      </w:pPr>
      <w:bookmarkStart w:id="4" w:name="4._Scopul_procedurii"/>
      <w:bookmarkStart w:id="5" w:name="_bookmark1"/>
      <w:bookmarkEnd w:id="4"/>
      <w:bookmarkEnd w:id="5"/>
      <w:r>
        <w:rPr>
          <w:rFonts w:ascii="Arial Black"/>
          <w:w w:val="85"/>
          <w:sz w:val="20"/>
        </w:rPr>
        <w:t>Scopul</w:t>
      </w:r>
      <w:r>
        <w:rPr>
          <w:rFonts w:ascii="Arial Black"/>
          <w:spacing w:val="2"/>
          <w:sz w:val="20"/>
        </w:rPr>
        <w:t xml:space="preserve"> </w:t>
      </w:r>
      <w:r>
        <w:rPr>
          <w:rFonts w:ascii="Arial Black"/>
          <w:spacing w:val="-2"/>
          <w:sz w:val="20"/>
        </w:rPr>
        <w:t>procedurii</w:t>
      </w:r>
    </w:p>
    <w:p w14:paraId="360B549E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8" w:line="276" w:lineRule="exact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Stabilește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modul</w:t>
      </w:r>
      <w:r>
        <w:rPr>
          <w:rFonts w:ascii="Arial Black" w:hAnsi="Arial Black"/>
          <w:spacing w:val="-3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de</w:t>
      </w:r>
      <w:r>
        <w:rPr>
          <w:rFonts w:ascii="Arial Black" w:hAnsi="Arial Black"/>
          <w:spacing w:val="-3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realizare</w:t>
      </w:r>
      <w:r>
        <w:rPr>
          <w:rFonts w:ascii="Arial Black" w:hAnsi="Arial Black"/>
          <w:spacing w:val="-3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</w:t>
      </w:r>
      <w:r>
        <w:rPr>
          <w:rFonts w:ascii="Arial Black" w:hAnsi="Arial Black"/>
          <w:spacing w:val="-3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activității,</w:t>
      </w:r>
      <w:r>
        <w:rPr>
          <w:rFonts w:ascii="Arial Black" w:hAnsi="Arial Black"/>
          <w:spacing w:val="-3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compartimentele</w:t>
      </w:r>
      <w:r>
        <w:rPr>
          <w:rFonts w:ascii="Arial Black" w:hAnsi="Arial Black"/>
          <w:spacing w:val="-3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și</w:t>
      </w:r>
      <w:r>
        <w:rPr>
          <w:rFonts w:ascii="Arial Black" w:hAnsi="Arial Black"/>
          <w:spacing w:val="-3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persoanele</w:t>
      </w:r>
      <w:r>
        <w:rPr>
          <w:rFonts w:ascii="Arial Black" w:hAnsi="Arial Black"/>
          <w:spacing w:val="-3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implicate</w:t>
      </w:r>
    </w:p>
    <w:p w14:paraId="6BB9FA4D" w14:textId="77777777" w:rsidR="005C2D88" w:rsidRDefault="00000000">
      <w:pPr>
        <w:pStyle w:val="BodyText"/>
        <w:spacing w:line="254" w:lineRule="auto"/>
        <w:ind w:left="382" w:right="137"/>
        <w:jc w:val="both"/>
      </w:pPr>
      <w:r>
        <w:rPr>
          <w:w w:val="105"/>
        </w:rPr>
        <w:t>Prezenta procedură stabilește un set unitar de reguli care vizează implementarea şi utilizarea sistemului de supraveghere audio-video în scopul asigurării pazei şi protecţiei persoanelor, bunurilor şi valorilor, precum şi în scopul prevenirii actelor de violenţă fizică şi/sau psihică care pot apărea în spaţiul şcolar. De asemenea, prin prezenta procedură sunt stabilite responsabilităţile privind administrarea sistemului de supraveghere prin mijloace audio-video, precum şi accesul la înregistrările audio-video.</w:t>
      </w:r>
    </w:p>
    <w:p w14:paraId="58C4520F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4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Dă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asigurări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cu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privire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la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existența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documentației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adecvate</w:t>
      </w:r>
      <w:r>
        <w:rPr>
          <w:rFonts w:ascii="Arial Black" w:hAnsi="Arial Black"/>
          <w:spacing w:val="-7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derulării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activității</w:t>
      </w:r>
    </w:p>
    <w:p w14:paraId="7E8CED7A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8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Asigură</w:t>
      </w:r>
      <w:r>
        <w:rPr>
          <w:rFonts w:ascii="Arial Black" w:hAnsi="Arial Black"/>
          <w:spacing w:val="-7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continuitatea</w:t>
      </w:r>
      <w:r>
        <w:rPr>
          <w:rFonts w:ascii="Arial Black" w:hAnsi="Arial Black"/>
          <w:spacing w:val="-6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activității,</w:t>
      </w:r>
      <w:r>
        <w:rPr>
          <w:rFonts w:ascii="Arial Black" w:hAnsi="Arial Black"/>
          <w:spacing w:val="-7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inclusiv</w:t>
      </w:r>
      <w:r>
        <w:rPr>
          <w:rFonts w:ascii="Arial Black" w:hAnsi="Arial Black"/>
          <w:spacing w:val="-6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în</w:t>
      </w:r>
      <w:r>
        <w:rPr>
          <w:rFonts w:ascii="Arial Black" w:hAnsi="Arial Black"/>
          <w:spacing w:val="-7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condiții</w:t>
      </w:r>
      <w:r>
        <w:rPr>
          <w:rFonts w:ascii="Arial Black" w:hAnsi="Arial Black"/>
          <w:spacing w:val="-6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de</w:t>
      </w:r>
      <w:r>
        <w:rPr>
          <w:rFonts w:ascii="Arial Black" w:hAnsi="Arial Black"/>
          <w:spacing w:val="-7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fluctuație</w:t>
      </w:r>
      <w:r>
        <w:rPr>
          <w:rFonts w:ascii="Arial Black" w:hAnsi="Arial Black"/>
          <w:spacing w:val="-6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</w:t>
      </w:r>
      <w:r>
        <w:rPr>
          <w:rFonts w:ascii="Arial Black" w:hAnsi="Arial Black"/>
          <w:spacing w:val="-7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personalului</w:t>
      </w:r>
    </w:p>
    <w:p w14:paraId="7F7F4DF6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52" w:line="213" w:lineRule="auto"/>
        <w:ind w:left="382" w:right="793" w:firstLine="0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 xml:space="preserve">Sprijină auditul și/sau alte organisme abilitate în acțiuni de auditare și/sau control, iar pe </w:t>
      </w:r>
      <w:r>
        <w:rPr>
          <w:rFonts w:ascii="Arial Black" w:hAnsi="Arial Black"/>
          <w:spacing w:val="-2"/>
          <w:sz w:val="20"/>
        </w:rPr>
        <w:t>manager,</w:t>
      </w:r>
      <w:r>
        <w:rPr>
          <w:rFonts w:ascii="Arial Black" w:hAnsi="Arial Black"/>
          <w:spacing w:val="-15"/>
          <w:sz w:val="20"/>
        </w:rPr>
        <w:t xml:space="preserve"> </w:t>
      </w:r>
      <w:r>
        <w:rPr>
          <w:rFonts w:ascii="Arial Black" w:hAnsi="Arial Black"/>
          <w:spacing w:val="-2"/>
          <w:sz w:val="20"/>
        </w:rPr>
        <w:t>în</w:t>
      </w:r>
      <w:r>
        <w:rPr>
          <w:rFonts w:ascii="Arial Black" w:hAnsi="Arial Black"/>
          <w:spacing w:val="-15"/>
          <w:sz w:val="20"/>
        </w:rPr>
        <w:t xml:space="preserve"> </w:t>
      </w:r>
      <w:r>
        <w:rPr>
          <w:rFonts w:ascii="Arial Black" w:hAnsi="Arial Black"/>
          <w:spacing w:val="-2"/>
          <w:sz w:val="20"/>
        </w:rPr>
        <w:t>luarea</w:t>
      </w:r>
      <w:r>
        <w:rPr>
          <w:rFonts w:ascii="Arial Black" w:hAnsi="Arial Black"/>
          <w:spacing w:val="-15"/>
          <w:sz w:val="20"/>
        </w:rPr>
        <w:t xml:space="preserve"> </w:t>
      </w:r>
      <w:r>
        <w:rPr>
          <w:rFonts w:ascii="Arial Black" w:hAnsi="Arial Black"/>
          <w:spacing w:val="-2"/>
          <w:sz w:val="20"/>
        </w:rPr>
        <w:t>deciziei</w:t>
      </w:r>
    </w:p>
    <w:p w14:paraId="51DEE541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34"/>
        <w:ind w:left="773" w:hanging="391"/>
        <w:rPr>
          <w:rFonts w:ascii="Arial Black"/>
          <w:sz w:val="20"/>
        </w:rPr>
      </w:pPr>
      <w:r>
        <w:rPr>
          <w:rFonts w:ascii="Arial Black"/>
          <w:w w:val="90"/>
          <w:sz w:val="20"/>
        </w:rPr>
        <w:t>Alte</w:t>
      </w:r>
      <w:r>
        <w:rPr>
          <w:rFonts w:ascii="Arial Black"/>
          <w:spacing w:val="-9"/>
          <w:w w:val="90"/>
          <w:sz w:val="20"/>
        </w:rPr>
        <w:t xml:space="preserve"> </w:t>
      </w:r>
      <w:r>
        <w:rPr>
          <w:rFonts w:ascii="Arial Black"/>
          <w:spacing w:val="-2"/>
          <w:sz w:val="20"/>
        </w:rPr>
        <w:t>scopuri</w:t>
      </w:r>
    </w:p>
    <w:p w14:paraId="6F0DD76F" w14:textId="77777777" w:rsidR="005C2D88" w:rsidRDefault="005C2D88">
      <w:pPr>
        <w:pStyle w:val="ListParagraph"/>
        <w:rPr>
          <w:rFonts w:ascii="Arial Black"/>
          <w:sz w:val="20"/>
        </w:rPr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010EC1F4" w14:textId="77777777" w:rsidR="005C2D88" w:rsidRDefault="005C2D88">
      <w:pPr>
        <w:pStyle w:val="BodyText"/>
        <w:rPr>
          <w:rFonts w:ascii="Arial Black"/>
        </w:rPr>
      </w:pPr>
    </w:p>
    <w:p w14:paraId="2E334E3C" w14:textId="77777777" w:rsidR="005C2D88" w:rsidRDefault="005C2D88">
      <w:pPr>
        <w:pStyle w:val="BodyText"/>
        <w:spacing w:before="49"/>
        <w:rPr>
          <w:rFonts w:ascii="Arial Black"/>
        </w:rPr>
      </w:pPr>
    </w:p>
    <w:p w14:paraId="014D2E2A" w14:textId="77777777" w:rsidR="005C2D88" w:rsidRDefault="00000000">
      <w:pPr>
        <w:pStyle w:val="ListParagraph"/>
        <w:numPr>
          <w:ilvl w:val="0"/>
          <w:numId w:val="13"/>
        </w:numPr>
        <w:tabs>
          <w:tab w:val="left" w:pos="379"/>
        </w:tabs>
        <w:ind w:left="379" w:hanging="221"/>
        <w:rPr>
          <w:rFonts w:ascii="Arial Black"/>
          <w:sz w:val="20"/>
        </w:rPr>
      </w:pPr>
      <w:bookmarkStart w:id="6" w:name="5._Domeniul_de_aplicare"/>
      <w:bookmarkStart w:id="7" w:name="_bookmark2"/>
      <w:bookmarkEnd w:id="6"/>
      <w:bookmarkEnd w:id="7"/>
      <w:r>
        <w:rPr>
          <w:rFonts w:ascii="Arial Black"/>
          <w:w w:val="90"/>
          <w:sz w:val="20"/>
        </w:rPr>
        <w:t>Domeniul</w:t>
      </w:r>
      <w:r>
        <w:rPr>
          <w:rFonts w:ascii="Arial Black"/>
          <w:spacing w:val="8"/>
          <w:sz w:val="20"/>
        </w:rPr>
        <w:t xml:space="preserve"> </w:t>
      </w:r>
      <w:r>
        <w:rPr>
          <w:rFonts w:ascii="Arial Black"/>
          <w:w w:val="90"/>
          <w:sz w:val="20"/>
        </w:rPr>
        <w:t>de</w:t>
      </w:r>
      <w:r>
        <w:rPr>
          <w:rFonts w:ascii="Arial Black"/>
          <w:spacing w:val="8"/>
          <w:sz w:val="20"/>
        </w:rPr>
        <w:t xml:space="preserve"> </w:t>
      </w:r>
      <w:r>
        <w:rPr>
          <w:rFonts w:ascii="Arial Black"/>
          <w:spacing w:val="-2"/>
          <w:w w:val="90"/>
          <w:sz w:val="20"/>
        </w:rPr>
        <w:t>aplicare</w:t>
      </w:r>
    </w:p>
    <w:p w14:paraId="08F0C27D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8" w:line="276" w:lineRule="exact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Precizarea</w:t>
      </w:r>
      <w:r>
        <w:rPr>
          <w:rFonts w:ascii="Arial Black" w:hAnsi="Arial Black"/>
          <w:spacing w:val="-5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(definirea)</w:t>
      </w:r>
      <w:r>
        <w:rPr>
          <w:rFonts w:ascii="Arial Black" w:hAnsi="Arial Black"/>
          <w:spacing w:val="-4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activității</w:t>
      </w:r>
      <w:r>
        <w:rPr>
          <w:rFonts w:ascii="Arial Black" w:hAnsi="Arial Black"/>
          <w:spacing w:val="-5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la</w:t>
      </w:r>
      <w:r>
        <w:rPr>
          <w:rFonts w:ascii="Arial Black" w:hAnsi="Arial Black"/>
          <w:spacing w:val="-4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care</w:t>
      </w:r>
      <w:r>
        <w:rPr>
          <w:rFonts w:ascii="Arial Black" w:hAnsi="Arial Black"/>
          <w:spacing w:val="-5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se</w:t>
      </w:r>
      <w:r>
        <w:rPr>
          <w:rFonts w:ascii="Arial Black" w:hAnsi="Arial Black"/>
          <w:spacing w:val="-4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referă</w:t>
      </w:r>
      <w:r>
        <w:rPr>
          <w:rFonts w:ascii="Arial Black" w:hAnsi="Arial Black"/>
          <w:spacing w:val="-5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procedura</w:t>
      </w:r>
      <w:r>
        <w:rPr>
          <w:rFonts w:ascii="Arial Black" w:hAnsi="Arial Black"/>
          <w:spacing w:val="-4"/>
          <w:w w:val="90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operațională:</w:t>
      </w:r>
    </w:p>
    <w:p w14:paraId="1761DA3E" w14:textId="77777777" w:rsidR="005C2D88" w:rsidRDefault="00000000">
      <w:pPr>
        <w:pStyle w:val="BodyText"/>
        <w:spacing w:line="254" w:lineRule="auto"/>
        <w:ind w:left="382" w:right="137"/>
        <w:jc w:val="both"/>
      </w:pPr>
      <w:r>
        <w:rPr>
          <w:w w:val="105"/>
        </w:rPr>
        <w:t>Procedura se aplică în unitatea de învăţământ, în cadrul activităţii de supraveghere prin mijloace audio- video, de persoana cu atribuţii de monitorizare a funcţionării sistemului de supraveghere audio-video, precum şi de către responsabilul cu protecţia datelor cu caracter personal, persoane care acţionează sub autoritatea operatorului, respectiv unitatea de învăţământ.</w:t>
      </w:r>
    </w:p>
    <w:p w14:paraId="1FFE32EC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48" w:line="213" w:lineRule="auto"/>
        <w:ind w:left="382" w:right="411" w:firstLine="0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 xml:space="preserve">Delimitarea explicită a activității procedurate în cadrul portofoliului de activități desfășurate </w:t>
      </w:r>
      <w:r>
        <w:rPr>
          <w:rFonts w:ascii="Arial Black" w:hAnsi="Arial Black"/>
          <w:sz w:val="20"/>
        </w:rPr>
        <w:t>de</w:t>
      </w:r>
      <w:r>
        <w:rPr>
          <w:rFonts w:ascii="Arial Black" w:hAnsi="Arial Black"/>
          <w:spacing w:val="-17"/>
          <w:sz w:val="20"/>
        </w:rPr>
        <w:t xml:space="preserve"> </w:t>
      </w:r>
      <w:r>
        <w:rPr>
          <w:rFonts w:ascii="Arial Black" w:hAnsi="Arial Black"/>
          <w:sz w:val="20"/>
        </w:rPr>
        <w:t>entitatea</w:t>
      </w:r>
      <w:r>
        <w:rPr>
          <w:rFonts w:ascii="Arial Black" w:hAnsi="Arial Black"/>
          <w:spacing w:val="-17"/>
          <w:sz w:val="20"/>
        </w:rPr>
        <w:t xml:space="preserve"> </w:t>
      </w:r>
      <w:r>
        <w:rPr>
          <w:rFonts w:ascii="Arial Black" w:hAnsi="Arial Black"/>
          <w:sz w:val="20"/>
        </w:rPr>
        <w:t>publică:</w:t>
      </w:r>
    </w:p>
    <w:p w14:paraId="75F45CA0" w14:textId="77777777" w:rsidR="005C2D88" w:rsidRDefault="00000000">
      <w:pPr>
        <w:pStyle w:val="BodyText"/>
        <w:spacing w:line="221" w:lineRule="exact"/>
        <w:ind w:left="382"/>
        <w:jc w:val="both"/>
      </w:pPr>
      <w:r>
        <w:rPr>
          <w:w w:val="105"/>
        </w:rPr>
        <w:t xml:space="preserve">Activitatea este relevantă ca importanță, fiind procedurată distinct în cadrul </w:t>
      </w:r>
      <w:r>
        <w:rPr>
          <w:spacing w:val="-2"/>
          <w:w w:val="105"/>
        </w:rPr>
        <w:t>unității.</w:t>
      </w:r>
    </w:p>
    <w:p w14:paraId="3A925E9C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43" w:line="242" w:lineRule="auto"/>
        <w:ind w:left="382" w:right="137" w:firstLine="0"/>
        <w:rPr>
          <w:sz w:val="20"/>
        </w:rPr>
      </w:pPr>
      <w:r>
        <w:rPr>
          <w:rFonts w:ascii="Arial Black" w:hAnsi="Arial Black"/>
          <w:w w:val="90"/>
          <w:sz w:val="20"/>
        </w:rPr>
        <w:t>Listarea principalelor activități de care depinde și/sau care depind de activitatea procedurată:</w:t>
      </w:r>
      <w:r>
        <w:rPr>
          <w:rFonts w:ascii="Arial Black" w:hAnsi="Arial Black"/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activitatea</w:t>
      </w:r>
      <w:r>
        <w:rPr>
          <w:spacing w:val="80"/>
          <w:sz w:val="20"/>
        </w:rPr>
        <w:t xml:space="preserve"> </w:t>
      </w:r>
      <w:r>
        <w:rPr>
          <w:sz w:val="20"/>
        </w:rPr>
        <w:t>procedurată</w:t>
      </w:r>
      <w:r>
        <w:rPr>
          <w:spacing w:val="80"/>
          <w:sz w:val="20"/>
        </w:rPr>
        <w:t xml:space="preserve"> </w:t>
      </w:r>
      <w:r>
        <w:rPr>
          <w:sz w:val="20"/>
        </w:rPr>
        <w:t>depind</w:t>
      </w:r>
      <w:r>
        <w:rPr>
          <w:spacing w:val="80"/>
          <w:sz w:val="20"/>
        </w:rPr>
        <w:t xml:space="preserve"> </w:t>
      </w:r>
      <w:r>
        <w:rPr>
          <w:sz w:val="20"/>
        </w:rPr>
        <w:t>toate</w:t>
      </w:r>
      <w:r>
        <w:rPr>
          <w:spacing w:val="80"/>
          <w:sz w:val="20"/>
        </w:rPr>
        <w:t xml:space="preserve"> </w:t>
      </w:r>
      <w:r>
        <w:rPr>
          <w:sz w:val="20"/>
        </w:rPr>
        <w:t>celelalte</w:t>
      </w:r>
      <w:r>
        <w:rPr>
          <w:spacing w:val="80"/>
          <w:sz w:val="20"/>
        </w:rPr>
        <w:t xml:space="preserve"> </w:t>
      </w:r>
      <w:r>
        <w:rPr>
          <w:sz w:val="20"/>
        </w:rPr>
        <w:t>activități</w:t>
      </w:r>
      <w:r>
        <w:rPr>
          <w:spacing w:val="80"/>
          <w:sz w:val="20"/>
        </w:rPr>
        <w:t xml:space="preserve"> </w:t>
      </w:r>
      <w:r>
        <w:rPr>
          <w:sz w:val="20"/>
        </w:rPr>
        <w:t>din</w:t>
      </w:r>
      <w:r>
        <w:rPr>
          <w:spacing w:val="80"/>
          <w:sz w:val="20"/>
        </w:rPr>
        <w:t xml:space="preserve"> </w:t>
      </w:r>
      <w:r>
        <w:rPr>
          <w:sz w:val="20"/>
        </w:rPr>
        <w:t>cadrul</w:t>
      </w:r>
      <w:r>
        <w:rPr>
          <w:spacing w:val="80"/>
          <w:sz w:val="20"/>
        </w:rPr>
        <w:t xml:space="preserve"> </w:t>
      </w:r>
      <w:r>
        <w:rPr>
          <w:sz w:val="20"/>
        </w:rPr>
        <w:t>unității,</w:t>
      </w:r>
      <w:r>
        <w:rPr>
          <w:spacing w:val="80"/>
          <w:sz w:val="20"/>
        </w:rPr>
        <w:t xml:space="preserve"> </w:t>
      </w:r>
      <w:r>
        <w:rPr>
          <w:sz w:val="20"/>
        </w:rPr>
        <w:t>datorită</w:t>
      </w:r>
      <w:r>
        <w:rPr>
          <w:spacing w:val="80"/>
          <w:sz w:val="20"/>
        </w:rPr>
        <w:t xml:space="preserve"> </w:t>
      </w:r>
      <w:r>
        <w:rPr>
          <w:sz w:val="20"/>
        </w:rPr>
        <w:t>rolului</w:t>
      </w:r>
      <w:r>
        <w:rPr>
          <w:spacing w:val="80"/>
          <w:sz w:val="20"/>
        </w:rPr>
        <w:t xml:space="preserve"> </w:t>
      </w:r>
      <w:r>
        <w:rPr>
          <w:sz w:val="20"/>
        </w:rPr>
        <w:t>pe</w:t>
      </w:r>
      <w:r>
        <w:rPr>
          <w:spacing w:val="80"/>
          <w:sz w:val="20"/>
        </w:rPr>
        <w:t xml:space="preserve"> </w:t>
      </w:r>
      <w:r>
        <w:rPr>
          <w:sz w:val="20"/>
        </w:rPr>
        <w:t>care această</w:t>
      </w:r>
      <w:r>
        <w:rPr>
          <w:spacing w:val="40"/>
          <w:sz w:val="20"/>
        </w:rPr>
        <w:t xml:space="preserve"> </w:t>
      </w:r>
      <w:r>
        <w:rPr>
          <w:sz w:val="20"/>
        </w:rPr>
        <w:t>activitate</w:t>
      </w:r>
      <w:r>
        <w:rPr>
          <w:spacing w:val="40"/>
          <w:sz w:val="20"/>
        </w:rPr>
        <w:t xml:space="preserve"> </w:t>
      </w:r>
      <w:r>
        <w:rPr>
          <w:sz w:val="20"/>
        </w:rPr>
        <w:t>îl</w:t>
      </w:r>
      <w:r>
        <w:rPr>
          <w:spacing w:val="40"/>
          <w:sz w:val="20"/>
        </w:rPr>
        <w:t xml:space="preserve"> </w:t>
      </w:r>
      <w:r>
        <w:rPr>
          <w:sz w:val="20"/>
        </w:rPr>
        <w:t>are</w:t>
      </w:r>
      <w:r>
        <w:rPr>
          <w:spacing w:val="40"/>
          <w:sz w:val="20"/>
        </w:rPr>
        <w:t xml:space="preserve"> </w:t>
      </w:r>
      <w:r>
        <w:rPr>
          <w:sz w:val="20"/>
        </w:rPr>
        <w:t>în</w:t>
      </w:r>
      <w:r>
        <w:rPr>
          <w:spacing w:val="40"/>
          <w:sz w:val="20"/>
        </w:rPr>
        <w:t xml:space="preserve"> </w:t>
      </w:r>
      <w:r>
        <w:rPr>
          <w:sz w:val="20"/>
        </w:rPr>
        <w:t>cadrul</w:t>
      </w:r>
      <w:r>
        <w:rPr>
          <w:spacing w:val="40"/>
          <w:sz w:val="20"/>
        </w:rPr>
        <w:t xml:space="preserve"> </w:t>
      </w:r>
      <w:r>
        <w:rPr>
          <w:sz w:val="20"/>
        </w:rPr>
        <w:t>derulării</w:t>
      </w:r>
      <w:r>
        <w:rPr>
          <w:spacing w:val="40"/>
          <w:sz w:val="20"/>
        </w:rPr>
        <w:t xml:space="preserve"> </w:t>
      </w:r>
      <w:r>
        <w:rPr>
          <w:sz w:val="20"/>
        </w:rPr>
        <w:t>corecte</w:t>
      </w:r>
      <w:r>
        <w:rPr>
          <w:spacing w:val="40"/>
          <w:sz w:val="20"/>
        </w:rPr>
        <w:t xml:space="preserve"> </w:t>
      </w:r>
      <w:r>
        <w:rPr>
          <w:sz w:val="20"/>
        </w:rPr>
        <w:t>și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timp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tuturor</w:t>
      </w:r>
      <w:r>
        <w:rPr>
          <w:spacing w:val="40"/>
          <w:sz w:val="20"/>
        </w:rPr>
        <w:t xml:space="preserve"> </w:t>
      </w:r>
      <w:r>
        <w:rPr>
          <w:sz w:val="20"/>
        </w:rPr>
        <w:t>proceselor.</w:t>
      </w:r>
    </w:p>
    <w:p w14:paraId="1C446383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62" w:line="213" w:lineRule="auto"/>
        <w:ind w:left="382" w:right="663" w:firstLine="0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 xml:space="preserve">Listarea compartimentelor furnizoare de date și/sau beneficiare de rezultate ale activității </w:t>
      </w:r>
      <w:r>
        <w:rPr>
          <w:rFonts w:ascii="Arial Black" w:hAnsi="Arial Black"/>
          <w:spacing w:val="-2"/>
          <w:sz w:val="20"/>
        </w:rPr>
        <w:t>procedurate:</w:t>
      </w:r>
    </w:p>
    <w:p w14:paraId="06AA4E18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34" w:line="276" w:lineRule="exact"/>
        <w:ind w:left="1182" w:hanging="560"/>
        <w:rPr>
          <w:rFonts w:ascii="Arial Black"/>
          <w:sz w:val="20"/>
        </w:rPr>
      </w:pPr>
      <w:r>
        <w:rPr>
          <w:rFonts w:ascii="Arial Black"/>
          <w:w w:val="90"/>
          <w:sz w:val="20"/>
        </w:rPr>
        <w:t>Compartimente</w:t>
      </w:r>
      <w:r>
        <w:rPr>
          <w:rFonts w:ascii="Arial Black"/>
          <w:spacing w:val="17"/>
          <w:sz w:val="20"/>
        </w:rPr>
        <w:t xml:space="preserve"> </w:t>
      </w:r>
      <w:r>
        <w:rPr>
          <w:rFonts w:ascii="Arial Black"/>
          <w:w w:val="90"/>
          <w:sz w:val="20"/>
        </w:rPr>
        <w:t>furnizoare</w:t>
      </w:r>
      <w:r>
        <w:rPr>
          <w:rFonts w:ascii="Arial Black"/>
          <w:spacing w:val="17"/>
          <w:sz w:val="20"/>
        </w:rPr>
        <w:t xml:space="preserve"> </w:t>
      </w:r>
      <w:r>
        <w:rPr>
          <w:rFonts w:ascii="Arial Black"/>
          <w:w w:val="90"/>
          <w:sz w:val="20"/>
        </w:rPr>
        <w:t>de</w:t>
      </w:r>
      <w:r>
        <w:rPr>
          <w:rFonts w:ascii="Arial Black"/>
          <w:spacing w:val="18"/>
          <w:sz w:val="20"/>
        </w:rPr>
        <w:t xml:space="preserve"> </w:t>
      </w:r>
      <w:r>
        <w:rPr>
          <w:rFonts w:ascii="Arial Black"/>
          <w:spacing w:val="-2"/>
          <w:w w:val="90"/>
          <w:sz w:val="20"/>
        </w:rPr>
        <w:t>date:</w:t>
      </w:r>
    </w:p>
    <w:p w14:paraId="4E82965B" w14:textId="77777777" w:rsidR="005C2D88" w:rsidRDefault="00000000">
      <w:pPr>
        <w:pStyle w:val="BodyText"/>
        <w:spacing w:line="221" w:lineRule="exact"/>
        <w:ind w:left="622"/>
      </w:pPr>
      <w:r>
        <w:t>Toate</w:t>
      </w:r>
      <w:r>
        <w:rPr>
          <w:spacing w:val="8"/>
        </w:rPr>
        <w:t xml:space="preserve"> </w:t>
      </w:r>
      <w:r>
        <w:rPr>
          <w:spacing w:val="-2"/>
        </w:rPr>
        <w:t>compartimentele.</w:t>
      </w:r>
    </w:p>
    <w:p w14:paraId="02CEFE46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43" w:line="276" w:lineRule="exact"/>
        <w:ind w:left="1182" w:hanging="560"/>
        <w:rPr>
          <w:rFonts w:ascii="Arial Black"/>
          <w:sz w:val="20"/>
        </w:rPr>
      </w:pPr>
      <w:r>
        <w:rPr>
          <w:rFonts w:ascii="Arial Black"/>
          <w:w w:val="90"/>
          <w:sz w:val="20"/>
        </w:rPr>
        <w:t>Compartimente</w:t>
      </w:r>
      <w:r>
        <w:rPr>
          <w:rFonts w:ascii="Arial Black"/>
          <w:spacing w:val="17"/>
          <w:sz w:val="20"/>
        </w:rPr>
        <w:t xml:space="preserve"> </w:t>
      </w:r>
      <w:r>
        <w:rPr>
          <w:rFonts w:ascii="Arial Black"/>
          <w:w w:val="90"/>
          <w:sz w:val="20"/>
        </w:rPr>
        <w:t>furnizoare</w:t>
      </w:r>
      <w:r>
        <w:rPr>
          <w:rFonts w:ascii="Arial Black"/>
          <w:spacing w:val="17"/>
          <w:sz w:val="20"/>
        </w:rPr>
        <w:t xml:space="preserve"> </w:t>
      </w:r>
      <w:r>
        <w:rPr>
          <w:rFonts w:ascii="Arial Black"/>
          <w:w w:val="90"/>
          <w:sz w:val="20"/>
        </w:rPr>
        <w:t>de</w:t>
      </w:r>
      <w:r>
        <w:rPr>
          <w:rFonts w:ascii="Arial Black"/>
          <w:spacing w:val="18"/>
          <w:sz w:val="20"/>
        </w:rPr>
        <w:t xml:space="preserve"> </w:t>
      </w:r>
      <w:r>
        <w:rPr>
          <w:rFonts w:ascii="Arial Black"/>
          <w:spacing w:val="-2"/>
          <w:w w:val="90"/>
          <w:sz w:val="20"/>
        </w:rPr>
        <w:t>rezultate:</w:t>
      </w:r>
    </w:p>
    <w:p w14:paraId="59FD7568" w14:textId="77777777" w:rsidR="005C2D88" w:rsidRDefault="00000000">
      <w:pPr>
        <w:pStyle w:val="BodyText"/>
        <w:spacing w:line="221" w:lineRule="exact"/>
        <w:ind w:left="622"/>
      </w:pPr>
      <w:r>
        <w:t>Toate</w:t>
      </w:r>
      <w:r>
        <w:rPr>
          <w:spacing w:val="8"/>
        </w:rPr>
        <w:t xml:space="preserve"> </w:t>
      </w:r>
      <w:r>
        <w:rPr>
          <w:spacing w:val="-2"/>
        </w:rPr>
        <w:t>compartimentele.</w:t>
      </w:r>
    </w:p>
    <w:p w14:paraId="6B8DF68A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43" w:line="276" w:lineRule="exact"/>
        <w:ind w:left="1182" w:hanging="560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Compartimente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implicate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în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procesul</w:t>
      </w:r>
      <w:r>
        <w:rPr>
          <w:rFonts w:ascii="Arial Black" w:hAnsi="Arial Black"/>
          <w:spacing w:val="1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activităţii:</w:t>
      </w:r>
    </w:p>
    <w:p w14:paraId="40380238" w14:textId="77777777" w:rsidR="005C2D88" w:rsidRDefault="00000000">
      <w:pPr>
        <w:pStyle w:val="BodyText"/>
        <w:spacing w:line="221" w:lineRule="exact"/>
        <w:ind w:left="622"/>
      </w:pPr>
      <w:r>
        <w:rPr>
          <w:spacing w:val="-2"/>
          <w:w w:val="105"/>
        </w:rPr>
        <w:t>Administrativ.</w:t>
      </w:r>
    </w:p>
    <w:p w14:paraId="3FBA0260" w14:textId="77777777" w:rsidR="005C2D88" w:rsidRDefault="005C2D88">
      <w:pPr>
        <w:pStyle w:val="BodyText"/>
        <w:spacing w:line="221" w:lineRule="exact"/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5DF9E328" w14:textId="77777777" w:rsidR="005C2D88" w:rsidRDefault="005C2D88">
      <w:pPr>
        <w:pStyle w:val="BodyText"/>
      </w:pPr>
    </w:p>
    <w:p w14:paraId="568C5DE8" w14:textId="77777777" w:rsidR="005C2D88" w:rsidRDefault="005C2D88">
      <w:pPr>
        <w:pStyle w:val="BodyText"/>
        <w:spacing w:before="160"/>
      </w:pPr>
    </w:p>
    <w:p w14:paraId="61FB6818" w14:textId="77777777" w:rsidR="005C2D88" w:rsidRDefault="00000000">
      <w:pPr>
        <w:pStyle w:val="ListParagraph"/>
        <w:numPr>
          <w:ilvl w:val="0"/>
          <w:numId w:val="13"/>
        </w:numPr>
        <w:tabs>
          <w:tab w:val="left" w:pos="379"/>
        </w:tabs>
        <w:spacing w:before="1"/>
        <w:ind w:left="379" w:hanging="221"/>
        <w:rPr>
          <w:rFonts w:ascii="Arial Black" w:hAnsi="Arial Black"/>
          <w:sz w:val="20"/>
        </w:rPr>
      </w:pPr>
      <w:bookmarkStart w:id="8" w:name="6._Documente_de_referință"/>
      <w:bookmarkStart w:id="9" w:name="_bookmark3"/>
      <w:bookmarkEnd w:id="8"/>
      <w:bookmarkEnd w:id="9"/>
      <w:r>
        <w:rPr>
          <w:rFonts w:ascii="Arial Black" w:hAnsi="Arial Black"/>
          <w:w w:val="90"/>
          <w:sz w:val="20"/>
        </w:rPr>
        <w:t>Documente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de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referință</w:t>
      </w:r>
    </w:p>
    <w:p w14:paraId="04D54042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8" w:line="276" w:lineRule="exact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Reglementări</w:t>
      </w:r>
      <w:r>
        <w:rPr>
          <w:rFonts w:ascii="Arial Black" w:hAnsi="Arial Black"/>
          <w:spacing w:val="-5"/>
          <w:w w:val="90"/>
          <w:sz w:val="20"/>
        </w:rPr>
        <w:t xml:space="preserve"> </w:t>
      </w:r>
      <w:r>
        <w:rPr>
          <w:rFonts w:ascii="Arial Black" w:hAnsi="Arial Black"/>
          <w:spacing w:val="-2"/>
          <w:sz w:val="20"/>
        </w:rPr>
        <w:t>internaționale:</w:t>
      </w:r>
    </w:p>
    <w:p w14:paraId="040EC7CC" w14:textId="77777777" w:rsidR="005C2D88" w:rsidRDefault="00000000">
      <w:pPr>
        <w:pStyle w:val="ListParagraph"/>
        <w:numPr>
          <w:ilvl w:val="0"/>
          <w:numId w:val="12"/>
        </w:numPr>
        <w:tabs>
          <w:tab w:val="left" w:pos="507"/>
        </w:tabs>
        <w:spacing w:line="254" w:lineRule="auto"/>
        <w:ind w:right="136" w:firstLine="0"/>
        <w:jc w:val="both"/>
        <w:rPr>
          <w:sz w:val="20"/>
        </w:rPr>
      </w:pPr>
      <w:r>
        <w:rPr>
          <w:w w:val="105"/>
          <w:sz w:val="20"/>
        </w:rPr>
        <w:t>Regulamentul nr. 679/2016 privind protecţia persoanelor fizice în ceea ce priveşte prelucrarea datelor cu caracter personal şi privind libera circulaţie a acestor date şi de abrogare a Directivei 95/46/CE (Regulamentul general privind protecţia datelor) (Text cu relevanţă pentru SEE) - (General Data Protection Regulation - GDPR);</w:t>
      </w:r>
    </w:p>
    <w:p w14:paraId="461389D7" w14:textId="77777777" w:rsidR="005C2D88" w:rsidRDefault="00000000">
      <w:pPr>
        <w:pStyle w:val="ListParagraph"/>
        <w:numPr>
          <w:ilvl w:val="0"/>
          <w:numId w:val="12"/>
        </w:numPr>
        <w:tabs>
          <w:tab w:val="left" w:pos="505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Ghidul nr. 3/2019 privind prelucrarea datelor cu caracter personal prin mijloace video, emis de Comitetul European pentru Protecţia Datelor.</w:t>
      </w:r>
    </w:p>
    <w:p w14:paraId="769BE7CD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4" w:line="276" w:lineRule="exact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w w:val="85"/>
          <w:sz w:val="20"/>
        </w:rPr>
        <w:t>Legislație</w:t>
      </w:r>
      <w:r>
        <w:rPr>
          <w:rFonts w:ascii="Arial Black" w:hAnsi="Arial Black"/>
          <w:spacing w:val="17"/>
          <w:sz w:val="20"/>
        </w:rPr>
        <w:t xml:space="preserve"> </w:t>
      </w:r>
      <w:r>
        <w:rPr>
          <w:rFonts w:ascii="Arial Black" w:hAnsi="Arial Black"/>
          <w:spacing w:val="-2"/>
          <w:sz w:val="20"/>
        </w:rPr>
        <w:t>primară:</w:t>
      </w:r>
    </w:p>
    <w:p w14:paraId="5618967D" w14:textId="77777777" w:rsidR="005C2D88" w:rsidRDefault="00000000">
      <w:pPr>
        <w:pStyle w:val="ListParagraph"/>
        <w:numPr>
          <w:ilvl w:val="0"/>
          <w:numId w:val="11"/>
        </w:numPr>
        <w:tabs>
          <w:tab w:val="left" w:pos="505"/>
        </w:tabs>
        <w:spacing w:line="254" w:lineRule="auto"/>
        <w:ind w:right="137" w:firstLine="0"/>
        <w:jc w:val="both"/>
        <w:rPr>
          <w:sz w:val="20"/>
        </w:rPr>
      </w:pPr>
      <w:r>
        <w:rPr>
          <w:spacing w:val="-2"/>
          <w:w w:val="110"/>
          <w:sz w:val="20"/>
        </w:rPr>
        <w:t xml:space="preserve">Ordinul nr. 3781/2025 pentru aprobarea Procedurii privind monitorizarea audio-video în cadrul unităţilor </w:t>
      </w:r>
      <w:r>
        <w:rPr>
          <w:w w:val="110"/>
          <w:sz w:val="20"/>
        </w:rPr>
        <w:t>de învăţământ preuniversitar;</w:t>
      </w:r>
    </w:p>
    <w:p w14:paraId="08520C5C" w14:textId="77777777" w:rsidR="005C2D88" w:rsidRDefault="00000000">
      <w:pPr>
        <w:pStyle w:val="ListParagraph"/>
        <w:numPr>
          <w:ilvl w:val="0"/>
          <w:numId w:val="11"/>
        </w:numPr>
        <w:tabs>
          <w:tab w:val="left" w:pos="497"/>
        </w:tabs>
        <w:ind w:left="497" w:hanging="115"/>
        <w:jc w:val="both"/>
        <w:rPr>
          <w:sz w:val="20"/>
        </w:rPr>
      </w:pPr>
      <w:r>
        <w:rPr>
          <w:w w:val="105"/>
          <w:sz w:val="20"/>
        </w:rPr>
        <w:t>Legea învăţământului preuniversitar nr. 198/2023,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 xml:space="preserve">cu modificările și completările </w:t>
      </w:r>
      <w:r>
        <w:rPr>
          <w:spacing w:val="-2"/>
          <w:w w:val="105"/>
          <w:sz w:val="20"/>
        </w:rPr>
        <w:t>ulterioare;</w:t>
      </w:r>
    </w:p>
    <w:p w14:paraId="4EB0DBD2" w14:textId="77777777" w:rsidR="005C2D88" w:rsidRDefault="00000000">
      <w:pPr>
        <w:pStyle w:val="ListParagraph"/>
        <w:numPr>
          <w:ilvl w:val="0"/>
          <w:numId w:val="11"/>
        </w:numPr>
        <w:tabs>
          <w:tab w:val="left" w:pos="515"/>
        </w:tabs>
        <w:spacing w:before="8"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Ordinul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nr.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5726/2024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privind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aprobarea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Regulamentului-cadru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organizare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funcţionare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unităţilor de învăţământ preuniversitar;</w:t>
      </w:r>
    </w:p>
    <w:p w14:paraId="71EDDC2E" w14:textId="77777777" w:rsidR="005C2D88" w:rsidRDefault="00000000">
      <w:pPr>
        <w:pStyle w:val="ListParagraph"/>
        <w:numPr>
          <w:ilvl w:val="0"/>
          <w:numId w:val="11"/>
        </w:numPr>
        <w:tabs>
          <w:tab w:val="left" w:pos="509"/>
        </w:tabs>
        <w:spacing w:line="254" w:lineRule="auto"/>
        <w:ind w:right="138" w:firstLine="0"/>
        <w:jc w:val="both"/>
        <w:rPr>
          <w:sz w:val="20"/>
        </w:rPr>
      </w:pPr>
      <w:r>
        <w:rPr>
          <w:w w:val="105"/>
          <w:sz w:val="20"/>
        </w:rPr>
        <w:t>Legea nr. 333/2003 privind paza obiectivelor, bunurilor, valorilor şi protecţia persoanelor, cu modificările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și completările ulterioare;</w:t>
      </w:r>
    </w:p>
    <w:p w14:paraId="4D24C932" w14:textId="77777777" w:rsidR="005C2D88" w:rsidRDefault="00000000">
      <w:pPr>
        <w:pStyle w:val="ListParagraph"/>
        <w:numPr>
          <w:ilvl w:val="0"/>
          <w:numId w:val="11"/>
        </w:numPr>
        <w:tabs>
          <w:tab w:val="left" w:pos="499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Hotărârea nr. 301/2012 pentru aprobarea Normelor metodologice de aplicare a Legii nr. 333/2003 privind paza obiectivelor, bunurilor, valorilor şi protecţia persoanelor, cu modificările şi completările ulterioare;</w:t>
      </w:r>
    </w:p>
    <w:p w14:paraId="17476001" w14:textId="77777777" w:rsidR="005C2D88" w:rsidRDefault="00000000">
      <w:pPr>
        <w:pStyle w:val="ListParagraph"/>
        <w:numPr>
          <w:ilvl w:val="0"/>
          <w:numId w:val="11"/>
        </w:numPr>
        <w:tabs>
          <w:tab w:val="left" w:pos="499"/>
        </w:tabs>
        <w:spacing w:line="254" w:lineRule="auto"/>
        <w:ind w:right="136" w:firstLine="0"/>
        <w:jc w:val="both"/>
        <w:rPr>
          <w:sz w:val="20"/>
        </w:rPr>
      </w:pPr>
      <w:r>
        <w:rPr>
          <w:w w:val="105"/>
          <w:sz w:val="20"/>
        </w:rPr>
        <w:t>Legea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nr.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190/2018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privind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măsuri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punere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în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aplicare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Regulamentului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(UE)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2016/679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Parlamentului European şi al Consiliului din 27 aprilie 2016 privind protecţia persoanelor fizice în ceea ce priveşte prelucrarea datelor cu caracter personal şi privind libera circulaţie a acestor date şi de abrogare a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 xml:space="preserve">Directivei 95/46/CE (Regulamentul general privind protecţia datelor), cu modificările și completările </w:t>
      </w:r>
      <w:r>
        <w:rPr>
          <w:spacing w:val="-2"/>
          <w:w w:val="105"/>
          <w:sz w:val="20"/>
        </w:rPr>
        <w:t>ulterioare.</w:t>
      </w:r>
    </w:p>
    <w:p w14:paraId="283ABBDD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9" w:line="276" w:lineRule="exact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w w:val="85"/>
          <w:sz w:val="20"/>
        </w:rPr>
        <w:t>Legislație</w:t>
      </w:r>
      <w:r>
        <w:rPr>
          <w:rFonts w:ascii="Arial Black" w:hAnsi="Arial Black"/>
          <w:spacing w:val="17"/>
          <w:sz w:val="20"/>
        </w:rPr>
        <w:t xml:space="preserve"> </w:t>
      </w:r>
      <w:r>
        <w:rPr>
          <w:rFonts w:ascii="Arial Black" w:hAnsi="Arial Black"/>
          <w:spacing w:val="-2"/>
          <w:sz w:val="20"/>
        </w:rPr>
        <w:t>secundară:</w:t>
      </w:r>
    </w:p>
    <w:p w14:paraId="7045DB48" w14:textId="77777777" w:rsidR="005C2D88" w:rsidRDefault="00000000">
      <w:pPr>
        <w:pStyle w:val="ListParagraph"/>
        <w:numPr>
          <w:ilvl w:val="0"/>
          <w:numId w:val="10"/>
        </w:numPr>
        <w:tabs>
          <w:tab w:val="left" w:pos="506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Ordin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nr.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600/2018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privind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aprobarea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Codului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controlului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intern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managerial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entităţilor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publice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Publicat în Monitorul Oficial, Partea I nr. 387 din 07.05.2018;</w:t>
      </w:r>
    </w:p>
    <w:p w14:paraId="42FA5CBB" w14:textId="77777777" w:rsidR="005C2D88" w:rsidRDefault="00000000">
      <w:pPr>
        <w:pStyle w:val="ListParagraph"/>
        <w:numPr>
          <w:ilvl w:val="0"/>
          <w:numId w:val="10"/>
        </w:numPr>
        <w:tabs>
          <w:tab w:val="left" w:pos="535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Instrucţiunea nr. 1/2018 din 16 mai 2018 privind aplicarea unitară la nivelul unităţilor de învăţământ preuniversitar a Standardului 9 - Proceduri prevăzut în Codul controlului intern managerial al entităţilor publice, aprobat prin Ordinul secretarului general al Guvernului nr. 600/2018.</w:t>
      </w:r>
    </w:p>
    <w:p w14:paraId="19C44A47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4" w:line="276" w:lineRule="exact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Alte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documente,</w:t>
      </w:r>
      <w:r>
        <w:rPr>
          <w:rFonts w:ascii="Arial Black" w:hAnsi="Arial Black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inclusiv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reglementări</w:t>
      </w:r>
      <w:r>
        <w:rPr>
          <w:rFonts w:ascii="Arial Black" w:hAnsi="Arial Black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interne</w:t>
      </w:r>
      <w:r>
        <w:rPr>
          <w:rFonts w:ascii="Arial Black" w:hAnsi="Arial Black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ale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entității</w:t>
      </w:r>
      <w:r>
        <w:rPr>
          <w:rFonts w:ascii="Arial Black" w:hAnsi="Arial Black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publice:</w:t>
      </w:r>
    </w:p>
    <w:p w14:paraId="1A623F31" w14:textId="77777777" w:rsidR="005C2D88" w:rsidRDefault="00000000">
      <w:pPr>
        <w:pStyle w:val="ListParagraph"/>
        <w:numPr>
          <w:ilvl w:val="0"/>
          <w:numId w:val="9"/>
        </w:numPr>
        <w:tabs>
          <w:tab w:val="left" w:pos="497"/>
        </w:tabs>
        <w:spacing w:line="221" w:lineRule="exact"/>
        <w:ind w:left="497" w:hanging="115"/>
        <w:rPr>
          <w:sz w:val="20"/>
        </w:rPr>
      </w:pPr>
      <w:r>
        <w:rPr>
          <w:w w:val="105"/>
          <w:sz w:val="20"/>
        </w:rPr>
        <w:t>Regulamentul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organizare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funcţionare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unității;</w:t>
      </w:r>
    </w:p>
    <w:p w14:paraId="461EF385" w14:textId="77777777" w:rsidR="005C2D88" w:rsidRDefault="00000000">
      <w:pPr>
        <w:pStyle w:val="ListParagraph"/>
        <w:numPr>
          <w:ilvl w:val="0"/>
          <w:numId w:val="9"/>
        </w:numPr>
        <w:tabs>
          <w:tab w:val="left" w:pos="497"/>
        </w:tabs>
        <w:spacing w:before="14"/>
        <w:ind w:left="497" w:hanging="115"/>
        <w:rPr>
          <w:sz w:val="20"/>
        </w:rPr>
      </w:pPr>
      <w:r>
        <w:rPr>
          <w:w w:val="105"/>
          <w:sz w:val="20"/>
        </w:rPr>
        <w:t>Regulamentul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ordine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interioară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unității;</w:t>
      </w:r>
    </w:p>
    <w:p w14:paraId="2C71226A" w14:textId="77777777" w:rsidR="005C2D88" w:rsidRDefault="00000000">
      <w:pPr>
        <w:pStyle w:val="ListParagraph"/>
        <w:numPr>
          <w:ilvl w:val="0"/>
          <w:numId w:val="9"/>
        </w:numPr>
        <w:tabs>
          <w:tab w:val="left" w:pos="497"/>
        </w:tabs>
        <w:spacing w:before="14"/>
        <w:ind w:left="497" w:hanging="115"/>
        <w:rPr>
          <w:sz w:val="20"/>
        </w:rPr>
      </w:pPr>
      <w:r>
        <w:rPr>
          <w:w w:val="105"/>
          <w:sz w:val="20"/>
        </w:rPr>
        <w:t>Decizii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ale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Conducătorului</w:t>
      </w:r>
      <w:r>
        <w:rPr>
          <w:spacing w:val="-1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unității;</w:t>
      </w:r>
    </w:p>
    <w:p w14:paraId="0B4201F8" w14:textId="77777777" w:rsidR="005C2D88" w:rsidRDefault="00000000">
      <w:pPr>
        <w:pStyle w:val="ListParagraph"/>
        <w:numPr>
          <w:ilvl w:val="0"/>
          <w:numId w:val="9"/>
        </w:numPr>
        <w:tabs>
          <w:tab w:val="left" w:pos="497"/>
        </w:tabs>
        <w:spacing w:before="13"/>
        <w:ind w:left="497" w:hanging="115"/>
        <w:rPr>
          <w:sz w:val="20"/>
        </w:rPr>
      </w:pPr>
      <w:r>
        <w:rPr>
          <w:w w:val="105"/>
          <w:sz w:val="20"/>
        </w:rPr>
        <w:t>Hotărâri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ale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Consiliului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 xml:space="preserve"> Administrație;</w:t>
      </w:r>
    </w:p>
    <w:p w14:paraId="7E52492D" w14:textId="77777777" w:rsidR="005C2D88" w:rsidRDefault="00000000">
      <w:pPr>
        <w:pStyle w:val="ListParagraph"/>
        <w:numPr>
          <w:ilvl w:val="0"/>
          <w:numId w:val="9"/>
        </w:numPr>
        <w:tabs>
          <w:tab w:val="left" w:pos="497"/>
        </w:tabs>
        <w:spacing w:before="14"/>
        <w:ind w:left="497" w:hanging="115"/>
        <w:rPr>
          <w:sz w:val="20"/>
        </w:rPr>
      </w:pPr>
      <w:r>
        <w:rPr>
          <w:w w:val="105"/>
          <w:sz w:val="20"/>
        </w:rPr>
        <w:t>Circuitul</w:t>
      </w:r>
      <w:r>
        <w:rPr>
          <w:spacing w:val="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documentelor;</w:t>
      </w:r>
    </w:p>
    <w:p w14:paraId="35CE4B7E" w14:textId="77777777" w:rsidR="005C2D88" w:rsidRDefault="00000000">
      <w:pPr>
        <w:pStyle w:val="ListParagraph"/>
        <w:numPr>
          <w:ilvl w:val="0"/>
          <w:numId w:val="9"/>
        </w:numPr>
        <w:tabs>
          <w:tab w:val="left" w:pos="497"/>
        </w:tabs>
        <w:spacing w:before="13"/>
        <w:ind w:left="497" w:hanging="115"/>
        <w:rPr>
          <w:sz w:val="20"/>
        </w:rPr>
      </w:pPr>
      <w:r>
        <w:rPr>
          <w:w w:val="105"/>
          <w:sz w:val="20"/>
        </w:rPr>
        <w:t>Alte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acte</w:t>
      </w:r>
      <w:r>
        <w:rPr>
          <w:spacing w:val="-1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normative.</w:t>
      </w:r>
    </w:p>
    <w:p w14:paraId="4632FC43" w14:textId="77777777" w:rsidR="005C2D88" w:rsidRDefault="005C2D88">
      <w:pPr>
        <w:pStyle w:val="ListParagraph"/>
        <w:rPr>
          <w:sz w:val="20"/>
        </w:rPr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2D0467DD" w14:textId="77777777" w:rsidR="005C2D88" w:rsidRDefault="005C2D88">
      <w:pPr>
        <w:pStyle w:val="BodyText"/>
      </w:pPr>
    </w:p>
    <w:p w14:paraId="1D1154BE" w14:textId="77777777" w:rsidR="005C2D88" w:rsidRDefault="005C2D88">
      <w:pPr>
        <w:pStyle w:val="BodyText"/>
        <w:spacing w:before="160"/>
      </w:pPr>
    </w:p>
    <w:p w14:paraId="3CECAD21" w14:textId="77777777" w:rsidR="005C2D88" w:rsidRDefault="00000000">
      <w:pPr>
        <w:pStyle w:val="ListParagraph"/>
        <w:numPr>
          <w:ilvl w:val="0"/>
          <w:numId w:val="13"/>
        </w:numPr>
        <w:tabs>
          <w:tab w:val="left" w:pos="379"/>
        </w:tabs>
        <w:spacing w:before="1"/>
        <w:ind w:left="379" w:hanging="221"/>
        <w:rPr>
          <w:rFonts w:ascii="Arial Black" w:hAnsi="Arial Black"/>
          <w:sz w:val="20"/>
        </w:rPr>
      </w:pPr>
      <w:bookmarkStart w:id="10" w:name="7._Definiții_și_abrevieri"/>
      <w:bookmarkStart w:id="11" w:name="_bookmark4"/>
      <w:bookmarkEnd w:id="10"/>
      <w:bookmarkEnd w:id="11"/>
      <w:r>
        <w:rPr>
          <w:rFonts w:ascii="Arial Black" w:hAnsi="Arial Black"/>
          <w:w w:val="90"/>
          <w:sz w:val="20"/>
        </w:rPr>
        <w:t>Definiții</w:t>
      </w:r>
      <w:r>
        <w:rPr>
          <w:rFonts w:ascii="Arial Black" w:hAnsi="Arial Black"/>
          <w:spacing w:val="-2"/>
          <w:w w:val="90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și</w:t>
      </w:r>
      <w:r>
        <w:rPr>
          <w:rFonts w:ascii="Arial Black" w:hAnsi="Arial Black"/>
          <w:spacing w:val="-1"/>
          <w:w w:val="90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abrevieri</w:t>
      </w:r>
    </w:p>
    <w:p w14:paraId="5EBA95FD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8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Definiții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ale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termenilor:</w:t>
      </w:r>
    </w:p>
    <w:p w14:paraId="3719044B" w14:textId="77777777" w:rsidR="005C2D88" w:rsidRDefault="005C2D88">
      <w:pPr>
        <w:pStyle w:val="BodyText"/>
        <w:spacing w:before="10"/>
        <w:rPr>
          <w:rFonts w:ascii="Arial Black"/>
          <w:sz w:val="9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3265"/>
        <w:gridCol w:w="6122"/>
      </w:tblGrid>
      <w:tr w:rsidR="005C2D88" w14:paraId="7E327DCB" w14:textId="77777777">
        <w:trPr>
          <w:trHeight w:val="244"/>
        </w:trPr>
        <w:tc>
          <w:tcPr>
            <w:tcW w:w="816" w:type="dxa"/>
            <w:shd w:val="clear" w:color="auto" w:fill="EDEDED"/>
          </w:tcPr>
          <w:p w14:paraId="55C694FA" w14:textId="77777777" w:rsidR="005C2D88" w:rsidRDefault="00000000">
            <w:pPr>
              <w:pStyle w:val="TableParagraph"/>
              <w:spacing w:before="8" w:line="216" w:lineRule="exact"/>
              <w:ind w:left="19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5"/>
                <w:sz w:val="16"/>
              </w:rPr>
              <w:t>Nr.</w:t>
            </w:r>
            <w:r>
              <w:rPr>
                <w:rFonts w:ascii="Arial Black"/>
                <w:spacing w:val="-10"/>
                <w:sz w:val="16"/>
              </w:rPr>
              <w:t xml:space="preserve"> </w:t>
            </w:r>
            <w:r>
              <w:rPr>
                <w:rFonts w:ascii="Arial Black"/>
                <w:spacing w:val="-5"/>
                <w:sz w:val="16"/>
              </w:rPr>
              <w:t>Crt</w:t>
            </w:r>
          </w:p>
        </w:tc>
        <w:tc>
          <w:tcPr>
            <w:tcW w:w="3265" w:type="dxa"/>
            <w:shd w:val="clear" w:color="auto" w:fill="EDEDED"/>
          </w:tcPr>
          <w:p w14:paraId="3E4E0B98" w14:textId="77777777" w:rsidR="005C2D88" w:rsidRDefault="00000000">
            <w:pPr>
              <w:pStyle w:val="TableParagraph"/>
              <w:spacing w:before="8" w:line="216" w:lineRule="exact"/>
              <w:ind w:left="80" w:right="60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Termenul</w:t>
            </w:r>
          </w:p>
        </w:tc>
        <w:tc>
          <w:tcPr>
            <w:tcW w:w="6122" w:type="dxa"/>
            <w:shd w:val="clear" w:color="auto" w:fill="EDEDED"/>
          </w:tcPr>
          <w:p w14:paraId="531F98B7" w14:textId="77777777" w:rsidR="005C2D88" w:rsidRDefault="00000000">
            <w:pPr>
              <w:pStyle w:val="TableParagraph"/>
              <w:spacing w:before="8" w:line="216" w:lineRule="exact"/>
              <w:ind w:left="81" w:right="59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Definiția</w:t>
            </w:r>
            <w:r>
              <w:rPr>
                <w:rFonts w:ascii="Arial Black" w:hAnsi="Arial Black"/>
                <w:spacing w:val="-7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și</w:t>
            </w:r>
            <w:r>
              <w:rPr>
                <w:rFonts w:ascii="Arial Black" w:hAnsi="Arial Black"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/</w:t>
            </w:r>
            <w:r>
              <w:rPr>
                <w:rFonts w:ascii="Arial Black" w:hAnsi="Arial Black"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sau,</w:t>
            </w:r>
            <w:r>
              <w:rPr>
                <w:rFonts w:ascii="Arial Black" w:hAnsi="Arial Black"/>
                <w:spacing w:val="-7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dacă</w:t>
            </w:r>
            <w:r>
              <w:rPr>
                <w:rFonts w:ascii="Arial Black" w:hAnsi="Arial Black"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este</w:t>
            </w:r>
            <w:r>
              <w:rPr>
                <w:rFonts w:ascii="Arial Black" w:hAnsi="Arial Black"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cazul,</w:t>
            </w:r>
            <w:r>
              <w:rPr>
                <w:rFonts w:ascii="Arial Black" w:hAnsi="Arial Black"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actul</w:t>
            </w:r>
            <w:r>
              <w:rPr>
                <w:rFonts w:ascii="Arial Black" w:hAnsi="Arial Black"/>
                <w:spacing w:val="-7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care</w:t>
            </w:r>
            <w:r>
              <w:rPr>
                <w:rFonts w:ascii="Arial Black" w:hAnsi="Arial Black"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>definește</w:t>
            </w:r>
            <w:r>
              <w:rPr>
                <w:rFonts w:ascii="Arial Black" w:hAnsi="Arial Black"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spacing w:val="-2"/>
                <w:w w:val="90"/>
                <w:sz w:val="16"/>
              </w:rPr>
              <w:t>termenul</w:t>
            </w:r>
          </w:p>
        </w:tc>
      </w:tr>
      <w:tr w:rsidR="005C2D88" w14:paraId="5B83D3D2" w14:textId="77777777">
        <w:trPr>
          <w:trHeight w:val="236"/>
        </w:trPr>
        <w:tc>
          <w:tcPr>
            <w:tcW w:w="816" w:type="dxa"/>
          </w:tcPr>
          <w:p w14:paraId="7210C25D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265" w:type="dxa"/>
          </w:tcPr>
          <w:p w14:paraId="07FD601A" w14:textId="77777777" w:rsidR="005C2D88" w:rsidRDefault="00000000">
            <w:pPr>
              <w:pStyle w:val="TableParagraph"/>
              <w:ind w:left="20" w:right="8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22" w:type="dxa"/>
          </w:tcPr>
          <w:p w14:paraId="1E5C71BB" w14:textId="77777777" w:rsidR="005C2D88" w:rsidRDefault="00000000">
            <w:pPr>
              <w:pStyle w:val="TableParagraph"/>
              <w:ind w:left="22" w:right="8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</w:tr>
      <w:tr w:rsidR="005C2D88" w14:paraId="57D42078" w14:textId="77777777">
        <w:trPr>
          <w:trHeight w:val="620"/>
        </w:trPr>
        <w:tc>
          <w:tcPr>
            <w:tcW w:w="816" w:type="dxa"/>
          </w:tcPr>
          <w:p w14:paraId="6B6204AA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7.1.1</w:t>
            </w:r>
          </w:p>
        </w:tc>
        <w:tc>
          <w:tcPr>
            <w:tcW w:w="3265" w:type="dxa"/>
          </w:tcPr>
          <w:p w14:paraId="2A59E4BF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z w:val="20"/>
                <w:szCs w:val="28"/>
              </w:rPr>
              <w:t>Procedură</w:t>
            </w:r>
            <w:r w:rsidRPr="007F3DB7">
              <w:rPr>
                <w:spacing w:val="20"/>
                <w:sz w:val="20"/>
                <w:szCs w:val="28"/>
              </w:rPr>
              <w:t xml:space="preserve"> </w:t>
            </w:r>
            <w:r w:rsidRPr="007F3DB7">
              <w:rPr>
                <w:spacing w:val="-2"/>
                <w:sz w:val="20"/>
                <w:szCs w:val="28"/>
              </w:rPr>
              <w:t>documentată</w:t>
            </w:r>
          </w:p>
        </w:tc>
        <w:tc>
          <w:tcPr>
            <w:tcW w:w="6122" w:type="dxa"/>
          </w:tcPr>
          <w:p w14:paraId="55A937F2" w14:textId="77777777" w:rsidR="005C2D88" w:rsidRPr="007F3DB7" w:rsidRDefault="00000000">
            <w:pPr>
              <w:pStyle w:val="TableParagraph"/>
              <w:spacing w:before="23" w:line="190" w:lineRule="atLeast"/>
              <w:ind w:left="78" w:right="102"/>
              <w:rPr>
                <w:sz w:val="20"/>
                <w:szCs w:val="28"/>
              </w:rPr>
            </w:pPr>
            <w:r w:rsidRPr="007F3DB7">
              <w:rPr>
                <w:w w:val="105"/>
                <w:sz w:val="20"/>
                <w:szCs w:val="28"/>
              </w:rPr>
              <w:t>Modul specific de realizare a unei activități sau a unui proces, editat pe suport de hârtie sau în format electronic; procedurile documentate pot fi proceduri de sistem şi proceduri operaţionale;</w:t>
            </w:r>
          </w:p>
        </w:tc>
      </w:tr>
      <w:tr w:rsidR="005C2D88" w14:paraId="65C8D258" w14:textId="77777777">
        <w:trPr>
          <w:trHeight w:val="620"/>
        </w:trPr>
        <w:tc>
          <w:tcPr>
            <w:tcW w:w="816" w:type="dxa"/>
          </w:tcPr>
          <w:p w14:paraId="7FEE8876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7.1.2</w:t>
            </w:r>
          </w:p>
        </w:tc>
        <w:tc>
          <w:tcPr>
            <w:tcW w:w="3265" w:type="dxa"/>
          </w:tcPr>
          <w:p w14:paraId="7CF61425" w14:textId="77777777" w:rsidR="005C2D88" w:rsidRPr="007F3DB7" w:rsidRDefault="00000000">
            <w:pPr>
              <w:pStyle w:val="TableParagraph"/>
              <w:spacing w:line="254" w:lineRule="auto"/>
              <w:ind w:left="78" w:right="132"/>
              <w:rPr>
                <w:sz w:val="20"/>
                <w:szCs w:val="28"/>
              </w:rPr>
            </w:pPr>
            <w:r w:rsidRPr="007F3DB7">
              <w:rPr>
                <w:w w:val="105"/>
                <w:sz w:val="20"/>
                <w:szCs w:val="28"/>
              </w:rPr>
              <w:t>Procedura</w:t>
            </w:r>
            <w:r w:rsidRPr="007F3DB7">
              <w:rPr>
                <w:spacing w:val="-11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de</w:t>
            </w:r>
            <w:r w:rsidRPr="007F3DB7">
              <w:rPr>
                <w:spacing w:val="-11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sistem</w:t>
            </w:r>
            <w:r w:rsidRPr="007F3DB7">
              <w:rPr>
                <w:spacing w:val="-11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 xml:space="preserve">(procedură </w:t>
            </w:r>
            <w:r w:rsidRPr="007F3DB7">
              <w:rPr>
                <w:spacing w:val="-2"/>
                <w:w w:val="105"/>
                <w:sz w:val="20"/>
                <w:szCs w:val="28"/>
              </w:rPr>
              <w:t>generală)</w:t>
            </w:r>
          </w:p>
        </w:tc>
        <w:tc>
          <w:tcPr>
            <w:tcW w:w="6122" w:type="dxa"/>
          </w:tcPr>
          <w:p w14:paraId="076FC442" w14:textId="77777777" w:rsidR="005C2D88" w:rsidRPr="007F3DB7" w:rsidRDefault="00000000">
            <w:pPr>
              <w:pStyle w:val="TableParagraph"/>
              <w:spacing w:before="23" w:line="190" w:lineRule="atLeast"/>
              <w:ind w:left="78" w:right="102"/>
              <w:rPr>
                <w:sz w:val="20"/>
                <w:szCs w:val="28"/>
              </w:rPr>
            </w:pPr>
            <w:r w:rsidRPr="007F3DB7">
              <w:rPr>
                <w:w w:val="105"/>
                <w:sz w:val="20"/>
                <w:szCs w:val="28"/>
              </w:rPr>
              <w:t>Descrie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un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proces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sau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o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activitate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care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se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desfăşoară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la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nivelul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entității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 xml:space="preserve">publice aplicabil/aplicabilă majorității sau tuturor compartimentelor dintr-o entitate </w:t>
            </w:r>
            <w:r w:rsidRPr="007F3DB7">
              <w:rPr>
                <w:spacing w:val="-2"/>
                <w:w w:val="105"/>
                <w:sz w:val="20"/>
                <w:szCs w:val="28"/>
              </w:rPr>
              <w:t>publică;</w:t>
            </w:r>
          </w:p>
        </w:tc>
      </w:tr>
      <w:tr w:rsidR="005C2D88" w14:paraId="6D6B7A59" w14:textId="77777777">
        <w:trPr>
          <w:trHeight w:val="620"/>
        </w:trPr>
        <w:tc>
          <w:tcPr>
            <w:tcW w:w="816" w:type="dxa"/>
          </w:tcPr>
          <w:p w14:paraId="643A66EA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7.1.3</w:t>
            </w:r>
          </w:p>
        </w:tc>
        <w:tc>
          <w:tcPr>
            <w:tcW w:w="3265" w:type="dxa"/>
          </w:tcPr>
          <w:p w14:paraId="2F8AFCE5" w14:textId="77777777" w:rsidR="005C2D88" w:rsidRPr="007F3DB7" w:rsidRDefault="00000000">
            <w:pPr>
              <w:pStyle w:val="TableParagraph"/>
              <w:spacing w:line="254" w:lineRule="auto"/>
              <w:ind w:left="78"/>
              <w:rPr>
                <w:sz w:val="20"/>
                <w:szCs w:val="28"/>
              </w:rPr>
            </w:pPr>
            <w:r w:rsidRPr="007F3DB7">
              <w:rPr>
                <w:w w:val="105"/>
                <w:sz w:val="20"/>
                <w:szCs w:val="28"/>
              </w:rPr>
              <w:t>Procedură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operaţională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(procedură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 xml:space="preserve">de </w:t>
            </w:r>
            <w:r w:rsidRPr="007F3DB7">
              <w:rPr>
                <w:spacing w:val="-2"/>
                <w:w w:val="105"/>
                <w:sz w:val="20"/>
                <w:szCs w:val="28"/>
              </w:rPr>
              <w:t>lucru)</w:t>
            </w:r>
          </w:p>
        </w:tc>
        <w:tc>
          <w:tcPr>
            <w:tcW w:w="6122" w:type="dxa"/>
          </w:tcPr>
          <w:p w14:paraId="0214A786" w14:textId="77777777" w:rsidR="005C2D88" w:rsidRPr="007F3DB7" w:rsidRDefault="00000000">
            <w:pPr>
              <w:pStyle w:val="TableParagraph"/>
              <w:spacing w:before="23" w:line="190" w:lineRule="atLeast"/>
              <w:ind w:left="78" w:right="202"/>
              <w:rPr>
                <w:sz w:val="20"/>
                <w:szCs w:val="28"/>
              </w:rPr>
            </w:pPr>
            <w:r w:rsidRPr="007F3DB7">
              <w:rPr>
                <w:w w:val="105"/>
                <w:sz w:val="20"/>
                <w:szCs w:val="28"/>
              </w:rPr>
              <w:t>Procedură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care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descrie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un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proces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sau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o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activitate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care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se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desfăşoară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la</w:t>
            </w:r>
            <w:r w:rsidRPr="007F3DB7">
              <w:rPr>
                <w:spacing w:val="-8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nivelul unuia sau mai multor compartimente dintr-o entitate, fără aplicabilitate la nivelul întregii entități publice;</w:t>
            </w:r>
          </w:p>
        </w:tc>
      </w:tr>
      <w:tr w:rsidR="005C2D88" w14:paraId="126A941B" w14:textId="77777777">
        <w:trPr>
          <w:trHeight w:val="620"/>
        </w:trPr>
        <w:tc>
          <w:tcPr>
            <w:tcW w:w="816" w:type="dxa"/>
          </w:tcPr>
          <w:p w14:paraId="4F418ACA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7.1.4</w:t>
            </w:r>
          </w:p>
        </w:tc>
        <w:tc>
          <w:tcPr>
            <w:tcW w:w="3265" w:type="dxa"/>
          </w:tcPr>
          <w:p w14:paraId="20764BDD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2"/>
                <w:w w:val="105"/>
                <w:sz w:val="20"/>
                <w:szCs w:val="28"/>
              </w:rPr>
              <w:t>Document</w:t>
            </w:r>
          </w:p>
        </w:tc>
        <w:tc>
          <w:tcPr>
            <w:tcW w:w="6122" w:type="dxa"/>
          </w:tcPr>
          <w:p w14:paraId="75492703" w14:textId="77777777" w:rsidR="005C2D88" w:rsidRPr="007F3DB7" w:rsidRDefault="00000000">
            <w:pPr>
              <w:pStyle w:val="TableParagraph"/>
              <w:spacing w:before="23" w:line="190" w:lineRule="atLeast"/>
              <w:ind w:left="78" w:right="102"/>
              <w:rPr>
                <w:sz w:val="20"/>
                <w:szCs w:val="28"/>
              </w:rPr>
            </w:pPr>
            <w:r w:rsidRPr="007F3DB7">
              <w:rPr>
                <w:w w:val="105"/>
                <w:sz w:val="20"/>
                <w:szCs w:val="28"/>
              </w:rPr>
              <w:t>Act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prin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care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se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adeverește,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se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constată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sau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se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preconizează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un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fapt,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se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conferă un drept, se recunoaște o obligație respectiv text scris sau tipărit inscripție sau altă mărturie servind la cunoașterea unui fapt real actual sau din trecut;</w:t>
            </w:r>
          </w:p>
        </w:tc>
      </w:tr>
      <w:tr w:rsidR="005C2D88" w14:paraId="03C99D07" w14:textId="77777777">
        <w:trPr>
          <w:trHeight w:val="428"/>
        </w:trPr>
        <w:tc>
          <w:tcPr>
            <w:tcW w:w="816" w:type="dxa"/>
          </w:tcPr>
          <w:p w14:paraId="1DC08695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7.1.5</w:t>
            </w:r>
          </w:p>
        </w:tc>
        <w:tc>
          <w:tcPr>
            <w:tcW w:w="3265" w:type="dxa"/>
          </w:tcPr>
          <w:p w14:paraId="7DF7D37F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2"/>
                <w:w w:val="105"/>
                <w:sz w:val="20"/>
                <w:szCs w:val="28"/>
              </w:rPr>
              <w:t>Aprobare</w:t>
            </w:r>
          </w:p>
        </w:tc>
        <w:tc>
          <w:tcPr>
            <w:tcW w:w="6122" w:type="dxa"/>
          </w:tcPr>
          <w:p w14:paraId="2779B962" w14:textId="77777777" w:rsidR="005C2D88" w:rsidRPr="007F3DB7" w:rsidRDefault="00000000">
            <w:pPr>
              <w:pStyle w:val="TableParagraph"/>
              <w:spacing w:before="23" w:line="190" w:lineRule="atLeast"/>
              <w:ind w:left="78" w:right="102"/>
              <w:rPr>
                <w:sz w:val="20"/>
                <w:szCs w:val="28"/>
              </w:rPr>
            </w:pPr>
            <w:r w:rsidRPr="007F3DB7">
              <w:rPr>
                <w:w w:val="105"/>
                <w:sz w:val="20"/>
                <w:szCs w:val="28"/>
              </w:rPr>
              <w:t>Confirmarea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scrisă,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semnătura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şi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datarea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acesteia,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a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autorităţii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desemnate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de</w:t>
            </w:r>
            <w:r w:rsidRPr="007F3DB7">
              <w:rPr>
                <w:spacing w:val="-5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a fi de acord cu aplicarea respectivului document în organizaţie;</w:t>
            </w:r>
          </w:p>
        </w:tc>
      </w:tr>
      <w:tr w:rsidR="005C2D88" w14:paraId="76110987" w14:textId="77777777">
        <w:trPr>
          <w:trHeight w:val="620"/>
        </w:trPr>
        <w:tc>
          <w:tcPr>
            <w:tcW w:w="816" w:type="dxa"/>
          </w:tcPr>
          <w:p w14:paraId="6899C066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7.1.6</w:t>
            </w:r>
          </w:p>
        </w:tc>
        <w:tc>
          <w:tcPr>
            <w:tcW w:w="3265" w:type="dxa"/>
          </w:tcPr>
          <w:p w14:paraId="6D77055C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2"/>
                <w:w w:val="105"/>
                <w:sz w:val="20"/>
                <w:szCs w:val="28"/>
              </w:rPr>
              <w:t>Verificare</w:t>
            </w:r>
          </w:p>
        </w:tc>
        <w:tc>
          <w:tcPr>
            <w:tcW w:w="6122" w:type="dxa"/>
          </w:tcPr>
          <w:p w14:paraId="0A158161" w14:textId="77777777" w:rsidR="005C2D88" w:rsidRPr="007F3DB7" w:rsidRDefault="00000000">
            <w:pPr>
              <w:pStyle w:val="TableParagraph"/>
              <w:spacing w:before="23" w:line="190" w:lineRule="atLeast"/>
              <w:ind w:left="78" w:right="102"/>
              <w:rPr>
                <w:sz w:val="20"/>
                <w:szCs w:val="28"/>
              </w:rPr>
            </w:pPr>
            <w:r w:rsidRPr="007F3DB7">
              <w:rPr>
                <w:w w:val="105"/>
                <w:sz w:val="20"/>
                <w:szCs w:val="28"/>
              </w:rPr>
              <w:t>Confirmare prin examinare şi furnizare de dovezi obiective de către autoritatea desemnată (verificator), a faptului că sunt satisfăcute cerinţele specificate, inclusiv cerinţele Comisiei de Monitorizare;</w:t>
            </w:r>
          </w:p>
        </w:tc>
      </w:tr>
      <w:tr w:rsidR="005C2D88" w14:paraId="64DA0A2D" w14:textId="77777777">
        <w:trPr>
          <w:trHeight w:val="1004"/>
        </w:trPr>
        <w:tc>
          <w:tcPr>
            <w:tcW w:w="816" w:type="dxa"/>
          </w:tcPr>
          <w:p w14:paraId="06A76F17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7.1.7</w:t>
            </w:r>
          </w:p>
        </w:tc>
        <w:tc>
          <w:tcPr>
            <w:tcW w:w="3265" w:type="dxa"/>
          </w:tcPr>
          <w:p w14:paraId="605D8053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w w:val="105"/>
                <w:sz w:val="20"/>
                <w:szCs w:val="28"/>
              </w:rPr>
              <w:t>Sistem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de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supraveghere</w:t>
            </w:r>
            <w:r w:rsidRPr="007F3DB7">
              <w:rPr>
                <w:spacing w:val="-10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audio-</w:t>
            </w:r>
            <w:r w:rsidRPr="007F3DB7">
              <w:rPr>
                <w:spacing w:val="-2"/>
                <w:w w:val="105"/>
                <w:sz w:val="20"/>
                <w:szCs w:val="28"/>
              </w:rPr>
              <w:t>video</w:t>
            </w:r>
          </w:p>
        </w:tc>
        <w:tc>
          <w:tcPr>
            <w:tcW w:w="6122" w:type="dxa"/>
          </w:tcPr>
          <w:p w14:paraId="7E10C81D" w14:textId="77777777" w:rsidR="005C2D88" w:rsidRPr="007F3DB7" w:rsidRDefault="00000000">
            <w:pPr>
              <w:pStyle w:val="TableParagraph"/>
              <w:spacing w:before="23" w:line="190" w:lineRule="atLeast"/>
              <w:ind w:left="78"/>
              <w:rPr>
                <w:sz w:val="20"/>
                <w:szCs w:val="28"/>
              </w:rPr>
            </w:pPr>
            <w:r w:rsidRPr="007F3DB7">
              <w:rPr>
                <w:spacing w:val="-2"/>
                <w:w w:val="110"/>
                <w:sz w:val="20"/>
                <w:szCs w:val="28"/>
              </w:rPr>
              <w:t xml:space="preserve">Sistemele formate din calculator, cameră de supraveghere video, microfon și </w:t>
            </w:r>
            <w:r w:rsidRPr="007F3DB7">
              <w:rPr>
                <w:sz w:val="20"/>
                <w:szCs w:val="28"/>
              </w:rPr>
              <w:t>program</w:t>
            </w:r>
            <w:r w:rsidRPr="007F3DB7">
              <w:rPr>
                <w:spacing w:val="31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de</w:t>
            </w:r>
            <w:r w:rsidRPr="007F3DB7">
              <w:rPr>
                <w:spacing w:val="31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captură</w:t>
            </w:r>
            <w:r w:rsidRPr="007F3DB7">
              <w:rPr>
                <w:spacing w:val="31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audio-video</w:t>
            </w:r>
            <w:r w:rsidRPr="007F3DB7">
              <w:rPr>
                <w:spacing w:val="31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sau</w:t>
            </w:r>
            <w:r w:rsidRPr="007F3DB7">
              <w:rPr>
                <w:spacing w:val="31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sistemele</w:t>
            </w:r>
            <w:r w:rsidRPr="007F3DB7">
              <w:rPr>
                <w:spacing w:val="31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integrate</w:t>
            </w:r>
            <w:r w:rsidRPr="007F3DB7">
              <w:rPr>
                <w:spacing w:val="31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de</w:t>
            </w:r>
            <w:r w:rsidRPr="007F3DB7">
              <w:rPr>
                <w:spacing w:val="31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supraveghere</w:t>
            </w:r>
            <w:r w:rsidRPr="007F3DB7">
              <w:rPr>
                <w:spacing w:val="31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audio- video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formate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din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camere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de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supraveghere,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rețea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IP/CATV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cu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circuit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închis</w:t>
            </w:r>
            <w:r w:rsidRPr="007F3DB7">
              <w:rPr>
                <w:spacing w:val="30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și server</w:t>
            </w:r>
            <w:r w:rsidRPr="007F3DB7">
              <w:rPr>
                <w:spacing w:val="36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de</w:t>
            </w:r>
            <w:r w:rsidRPr="007F3DB7">
              <w:rPr>
                <w:spacing w:val="36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înregistrare/unitate</w:t>
            </w:r>
            <w:r w:rsidRPr="007F3DB7">
              <w:rPr>
                <w:spacing w:val="36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de</w:t>
            </w:r>
            <w:r w:rsidRPr="007F3DB7">
              <w:rPr>
                <w:spacing w:val="36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înregistrare,</w:t>
            </w:r>
            <w:r w:rsidRPr="007F3DB7">
              <w:rPr>
                <w:spacing w:val="36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care</w:t>
            </w:r>
            <w:r w:rsidRPr="007F3DB7">
              <w:rPr>
                <w:spacing w:val="36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asigură</w:t>
            </w:r>
            <w:r w:rsidRPr="007F3DB7">
              <w:rPr>
                <w:spacing w:val="36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înregistrarea</w:t>
            </w:r>
            <w:r w:rsidRPr="007F3DB7">
              <w:rPr>
                <w:spacing w:val="36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>video</w:t>
            </w:r>
            <w:r w:rsidRPr="007F3DB7">
              <w:rPr>
                <w:spacing w:val="36"/>
                <w:sz w:val="20"/>
                <w:szCs w:val="28"/>
              </w:rPr>
              <w:t xml:space="preserve"> </w:t>
            </w:r>
            <w:r w:rsidRPr="007F3DB7">
              <w:rPr>
                <w:sz w:val="20"/>
                <w:szCs w:val="28"/>
              </w:rPr>
              <w:t xml:space="preserve">și </w:t>
            </w:r>
            <w:r w:rsidRPr="007F3DB7">
              <w:rPr>
                <w:w w:val="110"/>
                <w:sz w:val="20"/>
                <w:szCs w:val="28"/>
              </w:rPr>
              <w:t>audio</w:t>
            </w:r>
            <w:r w:rsidRPr="007F3DB7">
              <w:rPr>
                <w:spacing w:val="-5"/>
                <w:w w:val="110"/>
                <w:sz w:val="20"/>
                <w:szCs w:val="28"/>
              </w:rPr>
              <w:t xml:space="preserve"> </w:t>
            </w:r>
            <w:r w:rsidRPr="007F3DB7">
              <w:rPr>
                <w:w w:val="110"/>
                <w:sz w:val="20"/>
                <w:szCs w:val="28"/>
              </w:rPr>
              <w:t>a</w:t>
            </w:r>
            <w:r w:rsidRPr="007F3DB7">
              <w:rPr>
                <w:spacing w:val="-5"/>
                <w:w w:val="110"/>
                <w:sz w:val="20"/>
                <w:szCs w:val="28"/>
              </w:rPr>
              <w:t xml:space="preserve"> </w:t>
            </w:r>
            <w:r w:rsidRPr="007F3DB7">
              <w:rPr>
                <w:w w:val="110"/>
                <w:sz w:val="20"/>
                <w:szCs w:val="28"/>
              </w:rPr>
              <w:t>activităților</w:t>
            </w:r>
            <w:r w:rsidRPr="007F3DB7">
              <w:rPr>
                <w:spacing w:val="-5"/>
                <w:w w:val="110"/>
                <w:sz w:val="20"/>
                <w:szCs w:val="28"/>
              </w:rPr>
              <w:t xml:space="preserve"> </w:t>
            </w:r>
            <w:r w:rsidRPr="007F3DB7">
              <w:rPr>
                <w:w w:val="110"/>
                <w:sz w:val="20"/>
                <w:szCs w:val="28"/>
              </w:rPr>
              <w:t>desfășurate</w:t>
            </w:r>
            <w:r w:rsidRPr="007F3DB7">
              <w:rPr>
                <w:spacing w:val="-5"/>
                <w:w w:val="110"/>
                <w:sz w:val="20"/>
                <w:szCs w:val="28"/>
              </w:rPr>
              <w:t xml:space="preserve"> </w:t>
            </w:r>
            <w:r w:rsidRPr="007F3DB7">
              <w:rPr>
                <w:w w:val="110"/>
                <w:sz w:val="20"/>
                <w:szCs w:val="28"/>
              </w:rPr>
              <w:t>în</w:t>
            </w:r>
            <w:r w:rsidRPr="007F3DB7">
              <w:rPr>
                <w:spacing w:val="-5"/>
                <w:w w:val="110"/>
                <w:sz w:val="20"/>
                <w:szCs w:val="28"/>
              </w:rPr>
              <w:t xml:space="preserve"> </w:t>
            </w:r>
            <w:r w:rsidRPr="007F3DB7">
              <w:rPr>
                <w:w w:val="110"/>
                <w:sz w:val="20"/>
                <w:szCs w:val="28"/>
              </w:rPr>
              <w:t>unitatea</w:t>
            </w:r>
            <w:r w:rsidRPr="007F3DB7">
              <w:rPr>
                <w:spacing w:val="-5"/>
                <w:w w:val="110"/>
                <w:sz w:val="20"/>
                <w:szCs w:val="28"/>
              </w:rPr>
              <w:t xml:space="preserve"> </w:t>
            </w:r>
            <w:r w:rsidRPr="007F3DB7">
              <w:rPr>
                <w:w w:val="110"/>
                <w:sz w:val="20"/>
                <w:szCs w:val="28"/>
              </w:rPr>
              <w:t>de</w:t>
            </w:r>
            <w:r w:rsidRPr="007F3DB7">
              <w:rPr>
                <w:spacing w:val="-5"/>
                <w:w w:val="110"/>
                <w:sz w:val="20"/>
                <w:szCs w:val="28"/>
              </w:rPr>
              <w:t xml:space="preserve"> </w:t>
            </w:r>
            <w:r w:rsidRPr="007F3DB7">
              <w:rPr>
                <w:w w:val="110"/>
                <w:sz w:val="20"/>
                <w:szCs w:val="28"/>
              </w:rPr>
              <w:t>învățământ.</w:t>
            </w:r>
          </w:p>
        </w:tc>
      </w:tr>
    </w:tbl>
    <w:p w14:paraId="1BC5541D" w14:textId="77777777" w:rsidR="005C2D88" w:rsidRDefault="005C2D88">
      <w:pPr>
        <w:pStyle w:val="BodyText"/>
        <w:spacing w:before="51"/>
        <w:rPr>
          <w:rFonts w:ascii="Arial Black"/>
        </w:rPr>
      </w:pPr>
    </w:p>
    <w:p w14:paraId="7C38A85C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"/>
        <w:ind w:left="773" w:hanging="391"/>
        <w:rPr>
          <w:rFonts w:ascii="Arial Black"/>
          <w:sz w:val="20"/>
        </w:rPr>
      </w:pPr>
      <w:r>
        <w:rPr>
          <w:rFonts w:ascii="Arial Black"/>
          <w:w w:val="90"/>
          <w:sz w:val="20"/>
        </w:rPr>
        <w:t>Abrevieri</w:t>
      </w:r>
      <w:r>
        <w:rPr>
          <w:rFonts w:ascii="Arial Black"/>
          <w:spacing w:val="-5"/>
          <w:w w:val="90"/>
          <w:sz w:val="20"/>
        </w:rPr>
        <w:t xml:space="preserve"> </w:t>
      </w:r>
      <w:r>
        <w:rPr>
          <w:rFonts w:ascii="Arial Black"/>
          <w:w w:val="90"/>
          <w:sz w:val="20"/>
        </w:rPr>
        <w:t>ale</w:t>
      </w:r>
      <w:r>
        <w:rPr>
          <w:rFonts w:ascii="Arial Black"/>
          <w:spacing w:val="-4"/>
          <w:w w:val="90"/>
          <w:sz w:val="20"/>
        </w:rPr>
        <w:t xml:space="preserve"> </w:t>
      </w:r>
      <w:r>
        <w:rPr>
          <w:rFonts w:ascii="Arial Black"/>
          <w:spacing w:val="-2"/>
          <w:w w:val="90"/>
          <w:sz w:val="20"/>
        </w:rPr>
        <w:t>termenilor:</w:t>
      </w:r>
    </w:p>
    <w:p w14:paraId="249FCABC" w14:textId="77777777" w:rsidR="005C2D88" w:rsidRDefault="005C2D88">
      <w:pPr>
        <w:pStyle w:val="BodyText"/>
        <w:spacing w:before="10"/>
        <w:rPr>
          <w:rFonts w:ascii="Arial Black"/>
          <w:sz w:val="9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3619"/>
        <w:gridCol w:w="5768"/>
      </w:tblGrid>
      <w:tr w:rsidR="005C2D88" w14:paraId="79A4BCA6" w14:textId="77777777">
        <w:trPr>
          <w:trHeight w:val="244"/>
        </w:trPr>
        <w:tc>
          <w:tcPr>
            <w:tcW w:w="816" w:type="dxa"/>
            <w:shd w:val="clear" w:color="auto" w:fill="EDEDED"/>
          </w:tcPr>
          <w:p w14:paraId="213144C6" w14:textId="77777777" w:rsidR="005C2D88" w:rsidRDefault="00000000">
            <w:pPr>
              <w:pStyle w:val="TableParagraph"/>
              <w:spacing w:before="8" w:line="216" w:lineRule="exact"/>
              <w:ind w:left="19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5"/>
                <w:sz w:val="16"/>
              </w:rPr>
              <w:t>Nr.</w:t>
            </w:r>
            <w:r>
              <w:rPr>
                <w:rFonts w:ascii="Arial Black"/>
                <w:spacing w:val="-10"/>
                <w:sz w:val="16"/>
              </w:rPr>
              <w:t xml:space="preserve"> </w:t>
            </w:r>
            <w:r>
              <w:rPr>
                <w:rFonts w:ascii="Arial Black"/>
                <w:spacing w:val="-5"/>
                <w:sz w:val="16"/>
              </w:rPr>
              <w:t>Crt</w:t>
            </w:r>
          </w:p>
        </w:tc>
        <w:tc>
          <w:tcPr>
            <w:tcW w:w="3619" w:type="dxa"/>
            <w:shd w:val="clear" w:color="auto" w:fill="EDEDED"/>
          </w:tcPr>
          <w:p w14:paraId="7A28156D" w14:textId="77777777" w:rsidR="005C2D88" w:rsidRDefault="00000000">
            <w:pPr>
              <w:pStyle w:val="TableParagraph"/>
              <w:spacing w:before="8" w:line="216" w:lineRule="exact"/>
              <w:ind w:left="80" w:right="60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Abrevierea</w:t>
            </w:r>
          </w:p>
        </w:tc>
        <w:tc>
          <w:tcPr>
            <w:tcW w:w="5768" w:type="dxa"/>
            <w:shd w:val="clear" w:color="auto" w:fill="EDEDED"/>
          </w:tcPr>
          <w:p w14:paraId="6ECAEAF5" w14:textId="77777777" w:rsidR="005C2D88" w:rsidRDefault="00000000">
            <w:pPr>
              <w:pStyle w:val="TableParagraph"/>
              <w:spacing w:before="8" w:line="216" w:lineRule="exact"/>
              <w:ind w:left="80" w:right="59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w w:val="90"/>
                <w:sz w:val="16"/>
              </w:rPr>
              <w:t>Termenul</w:t>
            </w:r>
            <w:r>
              <w:rPr>
                <w:rFonts w:ascii="Arial Black"/>
                <w:spacing w:val="5"/>
                <w:sz w:val="16"/>
              </w:rPr>
              <w:t xml:space="preserve"> </w:t>
            </w:r>
            <w:r>
              <w:rPr>
                <w:rFonts w:ascii="Arial Black"/>
                <w:spacing w:val="-2"/>
                <w:sz w:val="16"/>
              </w:rPr>
              <w:t>abreviat</w:t>
            </w:r>
          </w:p>
        </w:tc>
      </w:tr>
      <w:tr w:rsidR="005C2D88" w14:paraId="11ED430A" w14:textId="77777777">
        <w:trPr>
          <w:trHeight w:val="236"/>
        </w:trPr>
        <w:tc>
          <w:tcPr>
            <w:tcW w:w="816" w:type="dxa"/>
          </w:tcPr>
          <w:p w14:paraId="3FE6320D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619" w:type="dxa"/>
          </w:tcPr>
          <w:p w14:paraId="7D1AFF66" w14:textId="77777777" w:rsidR="005C2D88" w:rsidRDefault="00000000">
            <w:pPr>
              <w:pStyle w:val="TableParagraph"/>
              <w:ind w:left="20" w:right="8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768" w:type="dxa"/>
          </w:tcPr>
          <w:p w14:paraId="0FC4F4BA" w14:textId="77777777" w:rsidR="005C2D88" w:rsidRDefault="00000000">
            <w:pPr>
              <w:pStyle w:val="TableParagraph"/>
              <w:ind w:left="21" w:right="8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</w:tr>
      <w:tr w:rsidR="005C2D88" w14:paraId="602AAE88" w14:textId="77777777">
        <w:trPr>
          <w:trHeight w:val="236"/>
        </w:trPr>
        <w:tc>
          <w:tcPr>
            <w:tcW w:w="816" w:type="dxa"/>
          </w:tcPr>
          <w:p w14:paraId="56318457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7.2.1</w:t>
            </w:r>
          </w:p>
        </w:tc>
        <w:tc>
          <w:tcPr>
            <w:tcW w:w="3619" w:type="dxa"/>
          </w:tcPr>
          <w:p w14:paraId="44AECFCD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4"/>
                <w:sz w:val="20"/>
                <w:szCs w:val="28"/>
              </w:rPr>
              <w:t>P.S.</w:t>
            </w:r>
          </w:p>
        </w:tc>
        <w:tc>
          <w:tcPr>
            <w:tcW w:w="5768" w:type="dxa"/>
          </w:tcPr>
          <w:p w14:paraId="0166CF48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w w:val="105"/>
                <w:sz w:val="20"/>
                <w:szCs w:val="28"/>
              </w:rPr>
              <w:t>Procedura</w:t>
            </w:r>
            <w:r w:rsidRPr="007F3DB7">
              <w:rPr>
                <w:spacing w:val="-11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w w:val="105"/>
                <w:sz w:val="20"/>
                <w:szCs w:val="28"/>
              </w:rPr>
              <w:t>de</w:t>
            </w:r>
            <w:r w:rsidRPr="007F3DB7">
              <w:rPr>
                <w:spacing w:val="-11"/>
                <w:w w:val="105"/>
                <w:sz w:val="20"/>
                <w:szCs w:val="28"/>
              </w:rPr>
              <w:t xml:space="preserve"> </w:t>
            </w:r>
            <w:r w:rsidRPr="007F3DB7">
              <w:rPr>
                <w:spacing w:val="-2"/>
                <w:w w:val="105"/>
                <w:sz w:val="20"/>
                <w:szCs w:val="28"/>
              </w:rPr>
              <w:t>sistem</w:t>
            </w:r>
          </w:p>
        </w:tc>
      </w:tr>
      <w:tr w:rsidR="005C2D88" w14:paraId="13FD6BE6" w14:textId="77777777">
        <w:trPr>
          <w:trHeight w:val="236"/>
        </w:trPr>
        <w:tc>
          <w:tcPr>
            <w:tcW w:w="816" w:type="dxa"/>
          </w:tcPr>
          <w:p w14:paraId="60768C25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7.2.2</w:t>
            </w:r>
          </w:p>
        </w:tc>
        <w:tc>
          <w:tcPr>
            <w:tcW w:w="3619" w:type="dxa"/>
          </w:tcPr>
          <w:p w14:paraId="3EEB4C98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4"/>
                <w:sz w:val="20"/>
                <w:szCs w:val="28"/>
              </w:rPr>
              <w:t>P.O.</w:t>
            </w:r>
          </w:p>
        </w:tc>
        <w:tc>
          <w:tcPr>
            <w:tcW w:w="5768" w:type="dxa"/>
          </w:tcPr>
          <w:p w14:paraId="63E6454C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z w:val="20"/>
                <w:szCs w:val="28"/>
              </w:rPr>
              <w:t>Procedura</w:t>
            </w:r>
            <w:r w:rsidRPr="007F3DB7">
              <w:rPr>
                <w:spacing w:val="20"/>
                <w:sz w:val="20"/>
                <w:szCs w:val="28"/>
              </w:rPr>
              <w:t xml:space="preserve"> </w:t>
            </w:r>
            <w:r w:rsidRPr="007F3DB7">
              <w:rPr>
                <w:spacing w:val="-2"/>
                <w:sz w:val="20"/>
                <w:szCs w:val="28"/>
              </w:rPr>
              <w:t>operationala</w:t>
            </w:r>
          </w:p>
        </w:tc>
      </w:tr>
      <w:tr w:rsidR="005C2D88" w14:paraId="5981FF57" w14:textId="77777777">
        <w:trPr>
          <w:trHeight w:val="236"/>
        </w:trPr>
        <w:tc>
          <w:tcPr>
            <w:tcW w:w="816" w:type="dxa"/>
          </w:tcPr>
          <w:p w14:paraId="7C21109F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7.2.3</w:t>
            </w:r>
          </w:p>
        </w:tc>
        <w:tc>
          <w:tcPr>
            <w:tcW w:w="3619" w:type="dxa"/>
          </w:tcPr>
          <w:p w14:paraId="1B879B33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10"/>
                <w:w w:val="95"/>
                <w:sz w:val="20"/>
                <w:szCs w:val="28"/>
              </w:rPr>
              <w:t>E</w:t>
            </w:r>
          </w:p>
        </w:tc>
        <w:tc>
          <w:tcPr>
            <w:tcW w:w="5768" w:type="dxa"/>
          </w:tcPr>
          <w:p w14:paraId="3C59BBAF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2"/>
                <w:w w:val="105"/>
                <w:sz w:val="20"/>
                <w:szCs w:val="28"/>
              </w:rPr>
              <w:t>Elaborare</w:t>
            </w:r>
          </w:p>
        </w:tc>
      </w:tr>
      <w:tr w:rsidR="005C2D88" w14:paraId="64EE6F1B" w14:textId="77777777">
        <w:trPr>
          <w:trHeight w:val="236"/>
        </w:trPr>
        <w:tc>
          <w:tcPr>
            <w:tcW w:w="816" w:type="dxa"/>
          </w:tcPr>
          <w:p w14:paraId="6B2D937B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7.2.4</w:t>
            </w:r>
          </w:p>
        </w:tc>
        <w:tc>
          <w:tcPr>
            <w:tcW w:w="3619" w:type="dxa"/>
          </w:tcPr>
          <w:p w14:paraId="4E7FBE95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10"/>
                <w:sz w:val="20"/>
                <w:szCs w:val="28"/>
              </w:rPr>
              <w:t>V</w:t>
            </w:r>
          </w:p>
        </w:tc>
        <w:tc>
          <w:tcPr>
            <w:tcW w:w="5768" w:type="dxa"/>
          </w:tcPr>
          <w:p w14:paraId="15BF3F5C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2"/>
                <w:w w:val="105"/>
                <w:sz w:val="20"/>
                <w:szCs w:val="28"/>
              </w:rPr>
              <w:t>Verificare</w:t>
            </w:r>
          </w:p>
        </w:tc>
      </w:tr>
      <w:tr w:rsidR="005C2D88" w14:paraId="30D0EB61" w14:textId="77777777">
        <w:trPr>
          <w:trHeight w:val="236"/>
        </w:trPr>
        <w:tc>
          <w:tcPr>
            <w:tcW w:w="816" w:type="dxa"/>
          </w:tcPr>
          <w:p w14:paraId="2A2951FA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7.2.5</w:t>
            </w:r>
          </w:p>
        </w:tc>
        <w:tc>
          <w:tcPr>
            <w:tcW w:w="3619" w:type="dxa"/>
          </w:tcPr>
          <w:p w14:paraId="0E3A9E45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5"/>
                <w:sz w:val="20"/>
                <w:szCs w:val="28"/>
              </w:rPr>
              <w:t>Ap.</w:t>
            </w:r>
          </w:p>
        </w:tc>
        <w:tc>
          <w:tcPr>
            <w:tcW w:w="5768" w:type="dxa"/>
          </w:tcPr>
          <w:p w14:paraId="79D66440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2"/>
                <w:w w:val="105"/>
                <w:sz w:val="20"/>
                <w:szCs w:val="28"/>
              </w:rPr>
              <w:t>Aplicare</w:t>
            </w:r>
          </w:p>
        </w:tc>
      </w:tr>
      <w:tr w:rsidR="005C2D88" w14:paraId="1217FD71" w14:textId="77777777">
        <w:trPr>
          <w:trHeight w:val="236"/>
        </w:trPr>
        <w:tc>
          <w:tcPr>
            <w:tcW w:w="816" w:type="dxa"/>
          </w:tcPr>
          <w:p w14:paraId="59E2B317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7.2.6</w:t>
            </w:r>
          </w:p>
        </w:tc>
        <w:tc>
          <w:tcPr>
            <w:tcW w:w="3619" w:type="dxa"/>
          </w:tcPr>
          <w:p w14:paraId="68FD64CD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5"/>
                <w:sz w:val="20"/>
                <w:szCs w:val="28"/>
              </w:rPr>
              <w:t>Ah.</w:t>
            </w:r>
          </w:p>
        </w:tc>
        <w:tc>
          <w:tcPr>
            <w:tcW w:w="5768" w:type="dxa"/>
          </w:tcPr>
          <w:p w14:paraId="5C10F871" w14:textId="77777777" w:rsidR="005C2D88" w:rsidRPr="007F3DB7" w:rsidRDefault="00000000">
            <w:pPr>
              <w:pStyle w:val="TableParagraph"/>
              <w:ind w:left="78"/>
              <w:rPr>
                <w:sz w:val="20"/>
                <w:szCs w:val="28"/>
              </w:rPr>
            </w:pPr>
            <w:r w:rsidRPr="007F3DB7">
              <w:rPr>
                <w:spacing w:val="-2"/>
                <w:w w:val="105"/>
                <w:sz w:val="20"/>
                <w:szCs w:val="28"/>
              </w:rPr>
              <w:t>Arhivare</w:t>
            </w:r>
          </w:p>
        </w:tc>
      </w:tr>
    </w:tbl>
    <w:p w14:paraId="3D628B3A" w14:textId="77777777" w:rsidR="005C2D88" w:rsidRDefault="005C2D88">
      <w:pPr>
        <w:pStyle w:val="TableParagraph"/>
        <w:rPr>
          <w:sz w:val="16"/>
        </w:rPr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08840C3C" w14:textId="77777777" w:rsidR="005C2D88" w:rsidRDefault="005C2D88">
      <w:pPr>
        <w:pStyle w:val="BodyText"/>
        <w:rPr>
          <w:rFonts w:ascii="Arial Black"/>
        </w:rPr>
      </w:pPr>
    </w:p>
    <w:p w14:paraId="4CD61D4F" w14:textId="77777777" w:rsidR="005C2D88" w:rsidRDefault="005C2D88">
      <w:pPr>
        <w:pStyle w:val="BodyText"/>
        <w:spacing w:before="49"/>
        <w:rPr>
          <w:rFonts w:ascii="Arial Black"/>
        </w:rPr>
      </w:pPr>
    </w:p>
    <w:p w14:paraId="4D2F2C6D" w14:textId="77777777" w:rsidR="005C2D88" w:rsidRDefault="00000000">
      <w:pPr>
        <w:pStyle w:val="ListParagraph"/>
        <w:numPr>
          <w:ilvl w:val="0"/>
          <w:numId w:val="13"/>
        </w:numPr>
        <w:tabs>
          <w:tab w:val="left" w:pos="379"/>
        </w:tabs>
        <w:ind w:left="379" w:hanging="221"/>
        <w:rPr>
          <w:rFonts w:ascii="Arial Black"/>
          <w:sz w:val="20"/>
        </w:rPr>
      </w:pPr>
      <w:bookmarkStart w:id="12" w:name="8._Descrierea_procedurii"/>
      <w:bookmarkStart w:id="13" w:name="_bookmark5"/>
      <w:bookmarkEnd w:id="12"/>
      <w:bookmarkEnd w:id="13"/>
      <w:r>
        <w:rPr>
          <w:rFonts w:ascii="Arial Black"/>
          <w:w w:val="85"/>
          <w:sz w:val="20"/>
        </w:rPr>
        <w:t>Descrierea</w:t>
      </w:r>
      <w:r>
        <w:rPr>
          <w:rFonts w:ascii="Arial Black"/>
          <w:spacing w:val="32"/>
          <w:sz w:val="20"/>
        </w:rPr>
        <w:t xml:space="preserve"> </w:t>
      </w:r>
      <w:r>
        <w:rPr>
          <w:rFonts w:ascii="Arial Black"/>
          <w:spacing w:val="-2"/>
          <w:sz w:val="20"/>
        </w:rPr>
        <w:t>procedurii</w:t>
      </w:r>
    </w:p>
    <w:p w14:paraId="25C82B70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8" w:line="276" w:lineRule="exact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spacing w:val="-2"/>
          <w:sz w:val="20"/>
        </w:rPr>
        <w:t>Generalități:</w:t>
      </w:r>
    </w:p>
    <w:p w14:paraId="0B37395D" w14:textId="77777777" w:rsidR="005C2D88" w:rsidRDefault="00000000">
      <w:pPr>
        <w:pStyle w:val="BodyText"/>
        <w:spacing w:line="254" w:lineRule="auto"/>
        <w:ind w:left="382" w:right="137"/>
        <w:jc w:val="both"/>
      </w:pPr>
      <w:r>
        <w:rPr>
          <w:w w:val="105"/>
        </w:rPr>
        <w:t xml:space="preserve">Prezenta procedură se aplică de către unitatea de învățământ și se referă la monitorizarea audio-video prin intermediul sistemului de supraveghere audio-video a activității din unitatea de învățământ. Sistemul de supraveghere audio-video se utilizează doar în scopul asigurării pazei şi protecţiei persoanelor, bunurilor şi valorilor, precum şi în scopul prevenirii actelor de violenţă fizică şi/sau psihică care pot apărea în spaţiul </w:t>
      </w:r>
      <w:r>
        <w:rPr>
          <w:spacing w:val="-2"/>
          <w:w w:val="105"/>
        </w:rPr>
        <w:t>şcolar.</w:t>
      </w:r>
    </w:p>
    <w:p w14:paraId="60A057CF" w14:textId="77777777" w:rsidR="005C2D88" w:rsidRDefault="00000000">
      <w:pPr>
        <w:pStyle w:val="BodyText"/>
        <w:spacing w:line="254" w:lineRule="auto"/>
        <w:ind w:left="382" w:right="138"/>
        <w:jc w:val="both"/>
      </w:pPr>
      <w:r>
        <w:rPr>
          <w:w w:val="105"/>
        </w:rPr>
        <w:t>Instalarea sistemului de supraveghere audio-video de unitatea de învăţământ se realizează cu respectarea prevederilor legale în domeniu, menționate la partea de legislație în prezenta procedură.</w:t>
      </w:r>
    </w:p>
    <w:p w14:paraId="025594CB" w14:textId="77777777" w:rsidR="005C2D88" w:rsidRDefault="005C2D88">
      <w:pPr>
        <w:pStyle w:val="BodyText"/>
        <w:spacing w:before="138"/>
      </w:pPr>
    </w:p>
    <w:p w14:paraId="2839D523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ind w:left="773" w:hanging="391"/>
        <w:rPr>
          <w:rFonts w:ascii="Arial Black"/>
          <w:sz w:val="20"/>
        </w:rPr>
      </w:pPr>
      <w:r>
        <w:rPr>
          <w:rFonts w:ascii="Arial Black"/>
          <w:w w:val="90"/>
          <w:sz w:val="20"/>
        </w:rPr>
        <w:t>Documente</w:t>
      </w:r>
      <w:r>
        <w:rPr>
          <w:rFonts w:ascii="Arial Black"/>
          <w:spacing w:val="9"/>
          <w:sz w:val="20"/>
        </w:rPr>
        <w:t xml:space="preserve"> </w:t>
      </w:r>
      <w:r>
        <w:rPr>
          <w:rFonts w:ascii="Arial Black"/>
          <w:spacing w:val="-2"/>
          <w:sz w:val="20"/>
        </w:rPr>
        <w:t>utilizate:</w:t>
      </w:r>
    </w:p>
    <w:p w14:paraId="4DB26BB2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28" w:line="276" w:lineRule="exact"/>
        <w:ind w:left="1182" w:hanging="560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Lista</w:t>
      </w:r>
      <w:r>
        <w:rPr>
          <w:rFonts w:ascii="Arial Black" w:hAnsi="Arial Black"/>
          <w:spacing w:val="-6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și</w:t>
      </w:r>
      <w:r>
        <w:rPr>
          <w:rFonts w:ascii="Arial Black" w:hAnsi="Arial Black"/>
          <w:spacing w:val="-5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proveniența</w:t>
      </w:r>
      <w:r>
        <w:rPr>
          <w:rFonts w:ascii="Arial Black" w:hAnsi="Arial Black"/>
          <w:spacing w:val="-6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documentelor:</w:t>
      </w:r>
    </w:p>
    <w:p w14:paraId="50DA5D2F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89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 xml:space="preserve">Documentele utilizate în elaborarea prezentei proceduri sunt cele enumerate la Documentele de </w:t>
      </w:r>
      <w:r>
        <w:rPr>
          <w:spacing w:val="-2"/>
          <w:w w:val="105"/>
          <w:sz w:val="20"/>
        </w:rPr>
        <w:t>referintă.</w:t>
      </w:r>
    </w:p>
    <w:p w14:paraId="6435C5E3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24" w:line="276" w:lineRule="exact"/>
        <w:ind w:left="1182" w:hanging="560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Conținutul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și</w:t>
      </w:r>
      <w:r>
        <w:rPr>
          <w:rFonts w:ascii="Arial Black" w:hAnsi="Arial Black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rolul</w:t>
      </w:r>
      <w:r>
        <w:rPr>
          <w:rFonts w:ascii="Arial Black" w:hAnsi="Arial Black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documentelor:</w:t>
      </w:r>
    </w:p>
    <w:p w14:paraId="7DF5924B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83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Documentele utilizate în elaborarea prezentei proceduri au rolul de a reglementa modalitatea de implementare a activității procedurate.</w:t>
      </w:r>
    </w:p>
    <w:p w14:paraId="50FA389D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47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Accesul, pentru fiecare Compartiment, la legislaţia aplicabilă, se face prin programul informatic la care au acces salariaţii entității.</w:t>
      </w:r>
    </w:p>
    <w:p w14:paraId="2A5AB222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23" w:line="276" w:lineRule="exact"/>
        <w:ind w:left="1182" w:hanging="560"/>
        <w:rPr>
          <w:rFonts w:ascii="Arial Black"/>
          <w:sz w:val="20"/>
        </w:rPr>
      </w:pPr>
      <w:r>
        <w:rPr>
          <w:rFonts w:ascii="Arial Black"/>
          <w:w w:val="90"/>
          <w:sz w:val="20"/>
        </w:rPr>
        <w:t>Circuitul</w:t>
      </w:r>
      <w:r>
        <w:rPr>
          <w:rFonts w:ascii="Arial Black"/>
          <w:spacing w:val="-7"/>
          <w:w w:val="90"/>
          <w:sz w:val="20"/>
        </w:rPr>
        <w:t xml:space="preserve"> </w:t>
      </w:r>
      <w:r>
        <w:rPr>
          <w:rFonts w:ascii="Arial Black"/>
          <w:spacing w:val="-2"/>
          <w:sz w:val="20"/>
        </w:rPr>
        <w:t>documentelor:</w:t>
      </w:r>
    </w:p>
    <w:p w14:paraId="747086AF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55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Pentru asigurarea condițiilor necesare cunoașterii și aplicării de către salariaţii entității a prevederilor legale care reglementează activitatea procedurată, elaboratorul va difuza procedura conform pct.3.</w:t>
      </w:r>
    </w:p>
    <w:p w14:paraId="1BEBDA97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4"/>
        <w:ind w:left="773" w:hanging="391"/>
        <w:rPr>
          <w:rFonts w:ascii="Arial Black"/>
          <w:sz w:val="20"/>
        </w:rPr>
      </w:pPr>
      <w:r>
        <w:rPr>
          <w:rFonts w:ascii="Arial Black"/>
          <w:w w:val="85"/>
          <w:sz w:val="20"/>
        </w:rPr>
        <w:t>Resurse</w:t>
      </w:r>
      <w:r>
        <w:rPr>
          <w:rFonts w:ascii="Arial Black"/>
          <w:spacing w:val="11"/>
          <w:sz w:val="20"/>
        </w:rPr>
        <w:t xml:space="preserve"> </w:t>
      </w:r>
      <w:r>
        <w:rPr>
          <w:rFonts w:ascii="Arial Black"/>
          <w:spacing w:val="-2"/>
          <w:sz w:val="20"/>
        </w:rPr>
        <w:t>necesare:</w:t>
      </w:r>
    </w:p>
    <w:p w14:paraId="422DA5CD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28" w:line="276" w:lineRule="exact"/>
        <w:ind w:left="1182" w:hanging="560"/>
        <w:rPr>
          <w:rFonts w:ascii="Arial Black"/>
          <w:sz w:val="20"/>
        </w:rPr>
      </w:pPr>
      <w:r>
        <w:rPr>
          <w:rFonts w:ascii="Arial Black"/>
          <w:w w:val="85"/>
          <w:sz w:val="20"/>
        </w:rPr>
        <w:t>Resurse</w:t>
      </w:r>
      <w:r>
        <w:rPr>
          <w:rFonts w:ascii="Arial Black"/>
          <w:spacing w:val="11"/>
          <w:sz w:val="20"/>
        </w:rPr>
        <w:t xml:space="preserve"> </w:t>
      </w:r>
      <w:r>
        <w:rPr>
          <w:rFonts w:ascii="Arial Black"/>
          <w:spacing w:val="-2"/>
          <w:sz w:val="20"/>
        </w:rPr>
        <w:t>materiale:</w:t>
      </w:r>
    </w:p>
    <w:p w14:paraId="6C3E863B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37"/>
        </w:tabs>
        <w:spacing w:line="221" w:lineRule="exact"/>
        <w:ind w:left="737" w:hanging="115"/>
        <w:rPr>
          <w:sz w:val="20"/>
        </w:rPr>
      </w:pPr>
      <w:r>
        <w:rPr>
          <w:spacing w:val="-2"/>
          <w:w w:val="105"/>
          <w:sz w:val="20"/>
        </w:rPr>
        <w:t>Computer;</w:t>
      </w:r>
    </w:p>
    <w:p w14:paraId="35B080B1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37"/>
        </w:tabs>
        <w:spacing w:before="14"/>
        <w:ind w:left="737" w:hanging="115"/>
        <w:rPr>
          <w:sz w:val="20"/>
        </w:rPr>
      </w:pPr>
      <w:r>
        <w:rPr>
          <w:spacing w:val="-2"/>
          <w:w w:val="110"/>
          <w:sz w:val="20"/>
        </w:rPr>
        <w:t>Imprimantă;</w:t>
      </w:r>
    </w:p>
    <w:p w14:paraId="4F45D87F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37"/>
        </w:tabs>
        <w:spacing w:before="13"/>
        <w:ind w:left="737" w:hanging="115"/>
        <w:rPr>
          <w:sz w:val="20"/>
        </w:rPr>
      </w:pPr>
      <w:r>
        <w:rPr>
          <w:spacing w:val="-2"/>
          <w:w w:val="105"/>
          <w:sz w:val="20"/>
        </w:rPr>
        <w:t>Copiator;</w:t>
      </w:r>
    </w:p>
    <w:p w14:paraId="458F63F1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37"/>
        </w:tabs>
        <w:spacing w:before="14"/>
        <w:ind w:left="737" w:hanging="115"/>
        <w:rPr>
          <w:sz w:val="20"/>
        </w:rPr>
      </w:pPr>
      <w:r>
        <w:rPr>
          <w:sz w:val="20"/>
        </w:rPr>
        <w:t>Consumabile</w:t>
      </w:r>
      <w:r>
        <w:rPr>
          <w:spacing w:val="44"/>
          <w:sz w:val="20"/>
        </w:rPr>
        <w:t xml:space="preserve"> </w:t>
      </w:r>
      <w:r>
        <w:rPr>
          <w:spacing w:val="-2"/>
          <w:sz w:val="20"/>
        </w:rPr>
        <w:t>(cerneală/toner);</w:t>
      </w:r>
    </w:p>
    <w:p w14:paraId="28F9EC4B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37"/>
        </w:tabs>
        <w:spacing w:before="14"/>
        <w:ind w:left="737" w:hanging="115"/>
        <w:rPr>
          <w:sz w:val="20"/>
        </w:rPr>
      </w:pPr>
      <w:r>
        <w:rPr>
          <w:w w:val="105"/>
          <w:sz w:val="20"/>
        </w:rPr>
        <w:t>Hârtie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xerox,</w:t>
      </w:r>
      <w:r>
        <w:rPr>
          <w:spacing w:val="-2"/>
          <w:w w:val="105"/>
          <w:sz w:val="20"/>
        </w:rPr>
        <w:t xml:space="preserve"> dosare;</w:t>
      </w:r>
    </w:p>
    <w:p w14:paraId="16EAC7A0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42" w:line="276" w:lineRule="exact"/>
        <w:ind w:left="1182" w:hanging="560"/>
        <w:rPr>
          <w:rFonts w:ascii="Arial Black"/>
          <w:sz w:val="20"/>
        </w:rPr>
      </w:pPr>
      <w:r>
        <w:rPr>
          <w:rFonts w:ascii="Arial Black"/>
          <w:w w:val="85"/>
          <w:sz w:val="20"/>
        </w:rPr>
        <w:t>Resurse</w:t>
      </w:r>
      <w:r>
        <w:rPr>
          <w:rFonts w:ascii="Arial Black"/>
          <w:spacing w:val="11"/>
          <w:sz w:val="20"/>
        </w:rPr>
        <w:t xml:space="preserve"> </w:t>
      </w:r>
      <w:r>
        <w:rPr>
          <w:rFonts w:ascii="Arial Black"/>
          <w:spacing w:val="-2"/>
          <w:sz w:val="20"/>
        </w:rPr>
        <w:t>umane:</w:t>
      </w:r>
    </w:p>
    <w:p w14:paraId="47F8F873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37"/>
        </w:tabs>
        <w:spacing w:line="221" w:lineRule="exact"/>
        <w:ind w:left="737" w:hanging="115"/>
        <w:rPr>
          <w:sz w:val="20"/>
        </w:rPr>
      </w:pPr>
      <w:r>
        <w:rPr>
          <w:w w:val="105"/>
          <w:sz w:val="20"/>
        </w:rPr>
        <w:t>Conducătorul</w:t>
      </w:r>
      <w:r>
        <w:rPr>
          <w:spacing w:val="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unității</w:t>
      </w:r>
    </w:p>
    <w:p w14:paraId="35603DE0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37"/>
        </w:tabs>
        <w:spacing w:before="14"/>
        <w:ind w:left="737" w:hanging="115"/>
        <w:rPr>
          <w:sz w:val="20"/>
        </w:rPr>
      </w:pPr>
      <w:r>
        <w:rPr>
          <w:spacing w:val="2"/>
          <w:sz w:val="20"/>
        </w:rPr>
        <w:t>Compartimentele</w:t>
      </w:r>
      <w:r>
        <w:rPr>
          <w:spacing w:val="35"/>
          <w:sz w:val="20"/>
        </w:rPr>
        <w:t xml:space="preserve"> </w:t>
      </w:r>
      <w:r>
        <w:rPr>
          <w:spacing w:val="2"/>
          <w:sz w:val="20"/>
        </w:rPr>
        <w:t>prevăzute</w:t>
      </w:r>
      <w:r>
        <w:rPr>
          <w:spacing w:val="35"/>
          <w:sz w:val="20"/>
        </w:rPr>
        <w:t xml:space="preserve"> </w:t>
      </w:r>
      <w:r>
        <w:rPr>
          <w:spacing w:val="2"/>
          <w:sz w:val="20"/>
        </w:rPr>
        <w:t>în</w:t>
      </w:r>
      <w:r>
        <w:rPr>
          <w:spacing w:val="36"/>
          <w:sz w:val="20"/>
        </w:rPr>
        <w:t xml:space="preserve"> </w:t>
      </w:r>
      <w:r>
        <w:rPr>
          <w:spacing w:val="2"/>
          <w:sz w:val="20"/>
        </w:rPr>
        <w:t>organigrama</w:t>
      </w:r>
      <w:r>
        <w:rPr>
          <w:spacing w:val="35"/>
          <w:sz w:val="20"/>
        </w:rPr>
        <w:t xml:space="preserve"> </w:t>
      </w:r>
      <w:r>
        <w:rPr>
          <w:spacing w:val="-2"/>
          <w:sz w:val="20"/>
        </w:rPr>
        <w:t>unității.</w:t>
      </w:r>
    </w:p>
    <w:p w14:paraId="48329C02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43" w:line="276" w:lineRule="exact"/>
        <w:ind w:left="1182" w:hanging="560"/>
        <w:rPr>
          <w:rFonts w:ascii="Arial Black"/>
          <w:sz w:val="20"/>
        </w:rPr>
      </w:pPr>
      <w:r>
        <w:rPr>
          <w:rFonts w:ascii="Arial Black"/>
          <w:w w:val="85"/>
          <w:sz w:val="20"/>
        </w:rPr>
        <w:t>Resurse</w:t>
      </w:r>
      <w:r>
        <w:rPr>
          <w:rFonts w:ascii="Arial Black"/>
          <w:spacing w:val="11"/>
          <w:sz w:val="20"/>
        </w:rPr>
        <w:t xml:space="preserve"> </w:t>
      </w:r>
      <w:r>
        <w:rPr>
          <w:rFonts w:ascii="Arial Black"/>
          <w:spacing w:val="-2"/>
          <w:sz w:val="20"/>
        </w:rPr>
        <w:t>financiare:</w:t>
      </w:r>
    </w:p>
    <w:p w14:paraId="5897C634" w14:textId="77777777" w:rsidR="005C2D88" w:rsidRDefault="00000000">
      <w:pPr>
        <w:pStyle w:val="ListParagraph"/>
        <w:numPr>
          <w:ilvl w:val="3"/>
          <w:numId w:val="13"/>
        </w:numPr>
        <w:tabs>
          <w:tab w:val="left" w:pos="737"/>
        </w:tabs>
        <w:spacing w:line="221" w:lineRule="exact"/>
        <w:ind w:left="737" w:hanging="115"/>
        <w:rPr>
          <w:sz w:val="20"/>
        </w:rPr>
      </w:pPr>
      <w:r>
        <w:rPr>
          <w:w w:val="105"/>
          <w:sz w:val="20"/>
        </w:rPr>
        <w:t>Conform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Bugetului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aprobat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unității.</w:t>
      </w:r>
    </w:p>
    <w:p w14:paraId="519B8BB0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43"/>
        <w:ind w:left="773" w:hanging="391"/>
        <w:rPr>
          <w:rFonts w:ascii="Arial Black"/>
          <w:sz w:val="20"/>
        </w:rPr>
      </w:pPr>
      <w:r>
        <w:rPr>
          <w:rFonts w:ascii="Arial Black"/>
          <w:w w:val="90"/>
          <w:sz w:val="20"/>
        </w:rPr>
        <w:t>Modul</w:t>
      </w:r>
      <w:r>
        <w:rPr>
          <w:rFonts w:ascii="Arial Black"/>
          <w:spacing w:val="4"/>
          <w:sz w:val="20"/>
        </w:rPr>
        <w:t xml:space="preserve"> </w:t>
      </w:r>
      <w:r>
        <w:rPr>
          <w:rFonts w:ascii="Arial Black"/>
          <w:w w:val="90"/>
          <w:sz w:val="20"/>
        </w:rPr>
        <w:t>de</w:t>
      </w:r>
      <w:r>
        <w:rPr>
          <w:rFonts w:ascii="Arial Black"/>
          <w:spacing w:val="4"/>
          <w:sz w:val="20"/>
        </w:rPr>
        <w:t xml:space="preserve"> </w:t>
      </w:r>
      <w:r>
        <w:rPr>
          <w:rFonts w:ascii="Arial Black"/>
          <w:spacing w:val="-2"/>
          <w:w w:val="90"/>
          <w:sz w:val="20"/>
        </w:rPr>
        <w:t>lucru:</w:t>
      </w:r>
    </w:p>
    <w:p w14:paraId="574AADC3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28" w:line="276" w:lineRule="exact"/>
        <w:ind w:left="1182" w:hanging="560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Planificarea</w:t>
      </w:r>
      <w:r>
        <w:rPr>
          <w:rFonts w:ascii="Arial Black" w:hAnsi="Arial Black"/>
          <w:spacing w:val="-5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operațiunilor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și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acțiunilor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activității:</w:t>
      </w:r>
    </w:p>
    <w:p w14:paraId="66F8EEF9" w14:textId="77777777" w:rsidR="005C2D88" w:rsidRDefault="00000000">
      <w:pPr>
        <w:pStyle w:val="BodyText"/>
        <w:spacing w:line="254" w:lineRule="auto"/>
        <w:ind w:left="622" w:right="138"/>
        <w:jc w:val="both"/>
      </w:pPr>
      <w:r>
        <w:rPr>
          <w:w w:val="110"/>
        </w:rPr>
        <w:t>Operațiunile și acțiunile privind activitatea procedurată se vor derula de către toate compartimentele implicate,</w:t>
      </w:r>
      <w:r>
        <w:rPr>
          <w:spacing w:val="-2"/>
          <w:w w:val="110"/>
        </w:rPr>
        <w:t xml:space="preserve"> </w:t>
      </w:r>
      <w:r>
        <w:rPr>
          <w:w w:val="110"/>
        </w:rPr>
        <w:t>conform</w:t>
      </w:r>
      <w:r>
        <w:rPr>
          <w:spacing w:val="-2"/>
          <w:w w:val="110"/>
        </w:rPr>
        <w:t xml:space="preserve"> </w:t>
      </w:r>
      <w:r>
        <w:rPr>
          <w:w w:val="110"/>
        </w:rPr>
        <w:t>instrucțiunilor</w:t>
      </w:r>
      <w:r>
        <w:rPr>
          <w:spacing w:val="-2"/>
          <w:w w:val="110"/>
        </w:rPr>
        <w:t xml:space="preserve"> </w:t>
      </w:r>
      <w:r>
        <w:rPr>
          <w:w w:val="110"/>
        </w:rPr>
        <w:t>din</w:t>
      </w:r>
      <w:r>
        <w:rPr>
          <w:spacing w:val="-2"/>
          <w:w w:val="110"/>
        </w:rPr>
        <w:t xml:space="preserve"> </w:t>
      </w:r>
      <w:r>
        <w:rPr>
          <w:w w:val="110"/>
        </w:rPr>
        <w:t>prezenta</w:t>
      </w:r>
      <w:r>
        <w:rPr>
          <w:spacing w:val="-2"/>
          <w:w w:val="110"/>
        </w:rPr>
        <w:t xml:space="preserve"> </w:t>
      </w:r>
      <w:r>
        <w:rPr>
          <w:w w:val="110"/>
        </w:rPr>
        <w:t>procedură.</w:t>
      </w:r>
    </w:p>
    <w:p w14:paraId="76F4BE30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24"/>
        <w:ind w:left="1182" w:hanging="560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Derularea</w:t>
      </w:r>
      <w:r>
        <w:rPr>
          <w:rFonts w:ascii="Arial Black" w:hAnsi="Arial Black"/>
          <w:spacing w:val="3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operațiunilor</w:t>
      </w:r>
      <w:r>
        <w:rPr>
          <w:rFonts w:ascii="Arial Black" w:hAnsi="Arial Black"/>
          <w:spacing w:val="4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și</w:t>
      </w:r>
      <w:r>
        <w:rPr>
          <w:rFonts w:ascii="Arial Black" w:hAnsi="Arial Black"/>
          <w:spacing w:val="4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acțiunilor</w:t>
      </w:r>
      <w:r>
        <w:rPr>
          <w:rFonts w:ascii="Arial Black" w:hAnsi="Arial Black"/>
          <w:spacing w:val="4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activității:</w:t>
      </w:r>
    </w:p>
    <w:p w14:paraId="263141AF" w14:textId="77777777" w:rsidR="005C2D88" w:rsidRDefault="00000000">
      <w:pPr>
        <w:pStyle w:val="BodyText"/>
        <w:spacing w:before="193" w:line="279" w:lineRule="exact"/>
        <w:ind w:left="622"/>
        <w:rPr>
          <w:rFonts w:ascii="Arial Black"/>
        </w:rPr>
      </w:pPr>
      <w:r>
        <w:rPr>
          <w:rFonts w:ascii="Arial Black"/>
          <w:w w:val="90"/>
        </w:rPr>
        <w:t>Scopul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supravegherii</w:t>
      </w:r>
      <w:r>
        <w:rPr>
          <w:rFonts w:ascii="Arial Black"/>
          <w:spacing w:val="-5"/>
        </w:rPr>
        <w:t xml:space="preserve"> </w:t>
      </w:r>
      <w:r>
        <w:rPr>
          <w:rFonts w:ascii="Arial Black"/>
          <w:w w:val="90"/>
        </w:rPr>
        <w:t>prin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mijloace</w:t>
      </w:r>
      <w:r>
        <w:rPr>
          <w:rFonts w:ascii="Arial Black"/>
          <w:spacing w:val="-5"/>
        </w:rPr>
        <w:t xml:space="preserve"> </w:t>
      </w:r>
      <w:r>
        <w:rPr>
          <w:rFonts w:ascii="Arial Black"/>
          <w:w w:val="90"/>
        </w:rPr>
        <w:t>audio-</w:t>
      </w:r>
      <w:r>
        <w:rPr>
          <w:rFonts w:ascii="Arial Black"/>
          <w:spacing w:val="-2"/>
          <w:w w:val="90"/>
        </w:rPr>
        <w:t>video</w:t>
      </w:r>
    </w:p>
    <w:p w14:paraId="4AB18EFF" w14:textId="77777777" w:rsidR="005C2D88" w:rsidRDefault="00000000">
      <w:pPr>
        <w:pStyle w:val="BodyText"/>
        <w:spacing w:line="254" w:lineRule="auto"/>
        <w:ind w:left="622" w:right="137"/>
        <w:jc w:val="both"/>
      </w:pPr>
      <w:r>
        <w:rPr>
          <w:w w:val="105"/>
        </w:rPr>
        <w:t>Decizia cu privire la instalarea unui sistem de supraveghere audio-video pe care unitatea de învăţământ o poate lua este condiţionată de respectarea prevederilor legale privind protecţia datelor, respectiv de asumarea</w:t>
      </w:r>
      <w:r>
        <w:rPr>
          <w:spacing w:val="4"/>
          <w:w w:val="105"/>
        </w:rPr>
        <w:t xml:space="preserve"> </w:t>
      </w:r>
      <w:r>
        <w:rPr>
          <w:w w:val="105"/>
        </w:rPr>
        <w:t>obligaţiei</w:t>
      </w:r>
      <w:r>
        <w:rPr>
          <w:spacing w:val="5"/>
          <w:w w:val="105"/>
        </w:rPr>
        <w:t xml:space="preserve"> </w:t>
      </w:r>
      <w:r>
        <w:rPr>
          <w:w w:val="105"/>
        </w:rPr>
        <w:t>de</w:t>
      </w:r>
      <w:r>
        <w:rPr>
          <w:spacing w:val="5"/>
          <w:w w:val="105"/>
        </w:rPr>
        <w:t xml:space="preserve"> </w:t>
      </w:r>
      <w:r>
        <w:rPr>
          <w:w w:val="105"/>
        </w:rPr>
        <w:t>a</w:t>
      </w:r>
      <w:r>
        <w:rPr>
          <w:spacing w:val="5"/>
          <w:w w:val="105"/>
        </w:rPr>
        <w:t xml:space="preserve"> </w:t>
      </w:r>
      <w:r>
        <w:rPr>
          <w:w w:val="105"/>
        </w:rPr>
        <w:t>folosi</w:t>
      </w:r>
      <w:r>
        <w:rPr>
          <w:spacing w:val="5"/>
          <w:w w:val="105"/>
        </w:rPr>
        <w:t xml:space="preserve"> </w:t>
      </w:r>
      <w:r>
        <w:rPr>
          <w:w w:val="105"/>
        </w:rPr>
        <w:t>înregistrările</w:t>
      </w:r>
      <w:r>
        <w:rPr>
          <w:spacing w:val="5"/>
          <w:w w:val="105"/>
        </w:rPr>
        <w:t xml:space="preserve"> </w:t>
      </w:r>
      <w:r>
        <w:rPr>
          <w:w w:val="105"/>
        </w:rPr>
        <w:t>audio-video</w:t>
      </w:r>
      <w:r>
        <w:rPr>
          <w:spacing w:val="5"/>
          <w:w w:val="105"/>
        </w:rPr>
        <w:t xml:space="preserve"> </w:t>
      </w:r>
      <w:r>
        <w:rPr>
          <w:w w:val="105"/>
        </w:rPr>
        <w:t>numai</w:t>
      </w:r>
      <w:r>
        <w:rPr>
          <w:spacing w:val="5"/>
          <w:w w:val="105"/>
        </w:rPr>
        <w:t xml:space="preserve"> </w:t>
      </w:r>
      <w:r>
        <w:rPr>
          <w:w w:val="105"/>
        </w:rPr>
        <w:t>în</w:t>
      </w:r>
      <w:r>
        <w:rPr>
          <w:spacing w:val="5"/>
          <w:w w:val="105"/>
        </w:rPr>
        <w:t xml:space="preserve"> </w:t>
      </w:r>
      <w:r>
        <w:rPr>
          <w:w w:val="105"/>
        </w:rPr>
        <w:t>scopul</w:t>
      </w:r>
      <w:r>
        <w:rPr>
          <w:spacing w:val="4"/>
          <w:w w:val="105"/>
        </w:rPr>
        <w:t xml:space="preserve"> </w:t>
      </w:r>
      <w:r>
        <w:rPr>
          <w:w w:val="105"/>
        </w:rPr>
        <w:t>cercetării</w:t>
      </w:r>
      <w:r>
        <w:rPr>
          <w:spacing w:val="5"/>
          <w:w w:val="105"/>
        </w:rPr>
        <w:t xml:space="preserve"> </w:t>
      </w:r>
      <w:r>
        <w:rPr>
          <w:w w:val="105"/>
        </w:rPr>
        <w:t>cazurilor</w:t>
      </w:r>
      <w:r>
        <w:rPr>
          <w:spacing w:val="5"/>
          <w:w w:val="105"/>
        </w:rPr>
        <w:t xml:space="preserve"> </w:t>
      </w:r>
      <w:r>
        <w:rPr>
          <w:w w:val="105"/>
        </w:rPr>
        <w:t>de</w:t>
      </w:r>
      <w:r>
        <w:rPr>
          <w:spacing w:val="5"/>
          <w:w w:val="105"/>
        </w:rPr>
        <w:t xml:space="preserve"> </w:t>
      </w:r>
      <w:r>
        <w:rPr>
          <w:spacing w:val="-2"/>
          <w:w w:val="105"/>
        </w:rPr>
        <w:t>violenţă,</w:t>
      </w:r>
    </w:p>
    <w:p w14:paraId="18C79DDD" w14:textId="77777777" w:rsidR="005C2D88" w:rsidRDefault="005C2D88">
      <w:pPr>
        <w:pStyle w:val="BodyText"/>
        <w:spacing w:line="254" w:lineRule="auto"/>
        <w:jc w:val="both"/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3CFFD6DD" w14:textId="77777777" w:rsidR="005C2D88" w:rsidRDefault="005C2D88">
      <w:pPr>
        <w:pStyle w:val="BodyText"/>
      </w:pPr>
    </w:p>
    <w:p w14:paraId="3DE2C33D" w14:textId="77777777" w:rsidR="005C2D88" w:rsidRDefault="005C2D88">
      <w:pPr>
        <w:pStyle w:val="BodyText"/>
        <w:spacing w:before="191"/>
      </w:pPr>
    </w:p>
    <w:p w14:paraId="3F68C4AA" w14:textId="77777777" w:rsidR="005C2D88" w:rsidRDefault="00000000">
      <w:pPr>
        <w:pStyle w:val="BodyText"/>
        <w:spacing w:line="254" w:lineRule="auto"/>
        <w:ind w:left="622" w:right="138"/>
        <w:jc w:val="both"/>
      </w:pPr>
      <w:r>
        <w:rPr>
          <w:w w:val="105"/>
        </w:rPr>
        <w:t>fizică</w:t>
      </w:r>
      <w:r>
        <w:rPr>
          <w:spacing w:val="-3"/>
          <w:w w:val="105"/>
        </w:rPr>
        <w:t xml:space="preserve"> </w:t>
      </w:r>
      <w:r>
        <w:rPr>
          <w:w w:val="105"/>
        </w:rPr>
        <w:t>sau</w:t>
      </w:r>
      <w:r>
        <w:rPr>
          <w:spacing w:val="-3"/>
          <w:w w:val="105"/>
        </w:rPr>
        <w:t xml:space="preserve"> </w:t>
      </w:r>
      <w:r>
        <w:rPr>
          <w:w w:val="105"/>
        </w:rPr>
        <w:t>psihică,</w:t>
      </w:r>
      <w:r>
        <w:rPr>
          <w:spacing w:val="-3"/>
          <w:w w:val="105"/>
        </w:rPr>
        <w:t xml:space="preserve"> </w:t>
      </w:r>
      <w:r>
        <w:rPr>
          <w:w w:val="105"/>
        </w:rPr>
        <w:t>respectiv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cazurilor</w:t>
      </w:r>
      <w:r>
        <w:rPr>
          <w:spacing w:val="-3"/>
          <w:w w:val="105"/>
        </w:rPr>
        <w:t xml:space="preserve"> </w:t>
      </w:r>
      <w:r>
        <w:rPr>
          <w:w w:val="105"/>
        </w:rPr>
        <w:t>ce</w:t>
      </w:r>
      <w:r>
        <w:rPr>
          <w:spacing w:val="-3"/>
          <w:w w:val="105"/>
        </w:rPr>
        <w:t xml:space="preserve"> </w:t>
      </w:r>
      <w:r>
        <w:rPr>
          <w:w w:val="105"/>
        </w:rPr>
        <w:t>vizează</w:t>
      </w:r>
      <w:r>
        <w:rPr>
          <w:spacing w:val="-3"/>
          <w:w w:val="105"/>
        </w:rPr>
        <w:t xml:space="preserve"> </w:t>
      </w:r>
      <w:r>
        <w:rPr>
          <w:w w:val="105"/>
        </w:rPr>
        <w:t>protecţia</w:t>
      </w:r>
      <w:r>
        <w:rPr>
          <w:spacing w:val="-3"/>
          <w:w w:val="105"/>
        </w:rPr>
        <w:t xml:space="preserve"> </w:t>
      </w:r>
      <w:r>
        <w:rPr>
          <w:w w:val="105"/>
        </w:rPr>
        <w:t>bunurilor</w:t>
      </w:r>
      <w:r>
        <w:rPr>
          <w:spacing w:val="-3"/>
          <w:w w:val="105"/>
        </w:rPr>
        <w:t xml:space="preserve"> </w:t>
      </w:r>
      <w:r>
        <w:rPr>
          <w:w w:val="105"/>
        </w:rPr>
        <w:t>şi</w:t>
      </w:r>
      <w:r>
        <w:rPr>
          <w:spacing w:val="-3"/>
          <w:w w:val="105"/>
        </w:rPr>
        <w:t xml:space="preserve"> </w:t>
      </w:r>
      <w:r>
        <w:rPr>
          <w:w w:val="105"/>
        </w:rPr>
        <w:t>valorilor,</w:t>
      </w:r>
      <w:r>
        <w:rPr>
          <w:spacing w:val="-3"/>
          <w:w w:val="105"/>
        </w:rPr>
        <w:t xml:space="preserve"> </w:t>
      </w:r>
      <w:r>
        <w:rPr>
          <w:w w:val="105"/>
        </w:rPr>
        <w:t>care</w:t>
      </w:r>
      <w:r>
        <w:rPr>
          <w:spacing w:val="-3"/>
          <w:w w:val="105"/>
        </w:rPr>
        <w:t xml:space="preserve"> </w:t>
      </w:r>
      <w:r>
        <w:rPr>
          <w:w w:val="105"/>
        </w:rPr>
        <w:t>se</w:t>
      </w:r>
      <w:r>
        <w:rPr>
          <w:spacing w:val="-3"/>
          <w:w w:val="105"/>
        </w:rPr>
        <w:t xml:space="preserve"> </w:t>
      </w:r>
      <w:r>
        <w:rPr>
          <w:w w:val="105"/>
        </w:rPr>
        <w:t>produc</w:t>
      </w:r>
      <w:r>
        <w:rPr>
          <w:spacing w:val="-3"/>
          <w:w w:val="105"/>
        </w:rPr>
        <w:t xml:space="preserve"> </w:t>
      </w:r>
      <w:r>
        <w:rPr>
          <w:w w:val="105"/>
        </w:rPr>
        <w:t>în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spaţiul </w:t>
      </w:r>
      <w:r>
        <w:rPr>
          <w:spacing w:val="-2"/>
          <w:w w:val="105"/>
        </w:rPr>
        <w:t>şcolar.</w:t>
      </w:r>
    </w:p>
    <w:p w14:paraId="314D8EDE" w14:textId="77777777" w:rsidR="005C2D88" w:rsidRDefault="005C2D88">
      <w:pPr>
        <w:pStyle w:val="BodyText"/>
        <w:spacing w:before="218"/>
      </w:pPr>
    </w:p>
    <w:p w14:paraId="076E9DB7" w14:textId="77777777" w:rsidR="005C2D88" w:rsidRDefault="00000000">
      <w:pPr>
        <w:pStyle w:val="BodyText"/>
        <w:spacing w:line="279" w:lineRule="exact"/>
        <w:ind w:left="622"/>
        <w:jc w:val="both"/>
        <w:rPr>
          <w:rFonts w:ascii="Arial Black" w:hAnsi="Arial Black"/>
        </w:rPr>
      </w:pPr>
      <w:r>
        <w:rPr>
          <w:rFonts w:ascii="Arial Black" w:hAnsi="Arial Black"/>
          <w:w w:val="90"/>
        </w:rPr>
        <w:t>Condiții</w:t>
      </w:r>
      <w:r>
        <w:rPr>
          <w:rFonts w:ascii="Arial Black" w:hAnsi="Arial Black"/>
          <w:spacing w:val="-2"/>
        </w:rPr>
        <w:t xml:space="preserve"> </w:t>
      </w:r>
      <w:r>
        <w:rPr>
          <w:rFonts w:ascii="Arial Black" w:hAnsi="Arial Black"/>
          <w:w w:val="90"/>
        </w:rPr>
        <w:t>de</w:t>
      </w:r>
      <w:r>
        <w:rPr>
          <w:rFonts w:ascii="Arial Black" w:hAnsi="Arial Black"/>
          <w:spacing w:val="-2"/>
        </w:rPr>
        <w:t xml:space="preserve"> </w:t>
      </w:r>
      <w:r>
        <w:rPr>
          <w:rFonts w:ascii="Arial Black" w:hAnsi="Arial Black"/>
          <w:w w:val="90"/>
        </w:rPr>
        <w:t>îndeplinit</w:t>
      </w:r>
      <w:r>
        <w:rPr>
          <w:rFonts w:ascii="Arial Black" w:hAnsi="Arial Black"/>
          <w:spacing w:val="-1"/>
        </w:rPr>
        <w:t xml:space="preserve"> </w:t>
      </w:r>
      <w:r>
        <w:rPr>
          <w:rFonts w:ascii="Arial Black" w:hAnsi="Arial Black"/>
          <w:w w:val="90"/>
        </w:rPr>
        <w:t>cu</w:t>
      </w:r>
      <w:r>
        <w:rPr>
          <w:rFonts w:ascii="Arial Black" w:hAnsi="Arial Black"/>
          <w:spacing w:val="-2"/>
        </w:rPr>
        <w:t xml:space="preserve"> </w:t>
      </w:r>
      <w:r>
        <w:rPr>
          <w:rFonts w:ascii="Arial Black" w:hAnsi="Arial Black"/>
          <w:w w:val="90"/>
        </w:rPr>
        <w:t>privire</w:t>
      </w:r>
      <w:r>
        <w:rPr>
          <w:rFonts w:ascii="Arial Black" w:hAnsi="Arial Black"/>
          <w:spacing w:val="-1"/>
        </w:rPr>
        <w:t xml:space="preserve"> </w:t>
      </w:r>
      <w:r>
        <w:rPr>
          <w:rFonts w:ascii="Arial Black" w:hAnsi="Arial Black"/>
          <w:w w:val="90"/>
        </w:rPr>
        <w:t>la</w:t>
      </w:r>
      <w:r>
        <w:rPr>
          <w:rFonts w:ascii="Arial Black" w:hAnsi="Arial Black"/>
          <w:spacing w:val="-2"/>
        </w:rPr>
        <w:t xml:space="preserve"> </w:t>
      </w:r>
      <w:r>
        <w:rPr>
          <w:rFonts w:ascii="Arial Black" w:hAnsi="Arial Black"/>
          <w:w w:val="90"/>
        </w:rPr>
        <w:t>instalarea</w:t>
      </w:r>
      <w:r>
        <w:rPr>
          <w:rFonts w:ascii="Arial Black" w:hAnsi="Arial Black"/>
          <w:spacing w:val="-1"/>
        </w:rPr>
        <w:t xml:space="preserve"> </w:t>
      </w:r>
      <w:r>
        <w:rPr>
          <w:rFonts w:ascii="Arial Black" w:hAnsi="Arial Black"/>
          <w:w w:val="90"/>
        </w:rPr>
        <w:t>sistemului</w:t>
      </w:r>
      <w:r>
        <w:rPr>
          <w:rFonts w:ascii="Arial Black" w:hAnsi="Arial Black"/>
          <w:spacing w:val="-2"/>
        </w:rPr>
        <w:t xml:space="preserve"> </w:t>
      </w:r>
      <w:r>
        <w:rPr>
          <w:rFonts w:ascii="Arial Black" w:hAnsi="Arial Black"/>
          <w:w w:val="90"/>
        </w:rPr>
        <w:t>de</w:t>
      </w:r>
      <w:r>
        <w:rPr>
          <w:rFonts w:ascii="Arial Black" w:hAnsi="Arial Black"/>
          <w:spacing w:val="-1"/>
        </w:rPr>
        <w:t xml:space="preserve"> </w:t>
      </w:r>
      <w:r>
        <w:rPr>
          <w:rFonts w:ascii="Arial Black" w:hAnsi="Arial Black"/>
          <w:w w:val="90"/>
        </w:rPr>
        <w:t>supraveghere</w:t>
      </w:r>
      <w:r>
        <w:rPr>
          <w:rFonts w:ascii="Arial Black" w:hAnsi="Arial Black"/>
          <w:spacing w:val="-2"/>
        </w:rPr>
        <w:t xml:space="preserve"> </w:t>
      </w:r>
      <w:r>
        <w:rPr>
          <w:rFonts w:ascii="Arial Black" w:hAnsi="Arial Black"/>
          <w:w w:val="90"/>
        </w:rPr>
        <w:t>audio-</w:t>
      </w:r>
      <w:r>
        <w:rPr>
          <w:rFonts w:ascii="Arial Black" w:hAnsi="Arial Black"/>
          <w:spacing w:val="-2"/>
          <w:w w:val="90"/>
        </w:rPr>
        <w:t>video</w:t>
      </w:r>
    </w:p>
    <w:p w14:paraId="39A51866" w14:textId="77777777" w:rsidR="005C2D88" w:rsidRDefault="00000000">
      <w:pPr>
        <w:pStyle w:val="BodyText"/>
        <w:spacing w:line="254" w:lineRule="auto"/>
        <w:ind w:left="622" w:right="136"/>
        <w:jc w:val="both"/>
      </w:pPr>
      <w:r>
        <w:rPr>
          <w:w w:val="110"/>
        </w:rPr>
        <w:t>În</w:t>
      </w:r>
      <w:r>
        <w:rPr>
          <w:spacing w:val="-5"/>
          <w:w w:val="110"/>
        </w:rPr>
        <w:t xml:space="preserve"> </w:t>
      </w:r>
      <w:r>
        <w:rPr>
          <w:w w:val="110"/>
        </w:rPr>
        <w:t>scopul</w:t>
      </w:r>
      <w:r>
        <w:rPr>
          <w:spacing w:val="-5"/>
          <w:w w:val="110"/>
        </w:rPr>
        <w:t xml:space="preserve"> </w:t>
      </w:r>
      <w:r>
        <w:rPr>
          <w:w w:val="110"/>
        </w:rPr>
        <w:t>luării</w:t>
      </w:r>
      <w:r>
        <w:rPr>
          <w:spacing w:val="-5"/>
          <w:w w:val="110"/>
        </w:rPr>
        <w:t xml:space="preserve"> </w:t>
      </w:r>
      <w:r>
        <w:rPr>
          <w:w w:val="110"/>
        </w:rPr>
        <w:t>deciziei</w:t>
      </w:r>
      <w:r>
        <w:rPr>
          <w:spacing w:val="-5"/>
          <w:w w:val="110"/>
        </w:rPr>
        <w:t xml:space="preserve"> </w:t>
      </w:r>
      <w:r>
        <w:rPr>
          <w:w w:val="110"/>
        </w:rPr>
        <w:t>cu</w:t>
      </w:r>
      <w:r>
        <w:rPr>
          <w:spacing w:val="-5"/>
          <w:w w:val="110"/>
        </w:rPr>
        <w:t xml:space="preserve"> </w:t>
      </w:r>
      <w:r>
        <w:rPr>
          <w:w w:val="110"/>
        </w:rPr>
        <w:t>privire</w:t>
      </w:r>
      <w:r>
        <w:rPr>
          <w:spacing w:val="-5"/>
          <w:w w:val="110"/>
        </w:rPr>
        <w:t xml:space="preserve"> </w:t>
      </w:r>
      <w:r>
        <w:rPr>
          <w:w w:val="110"/>
        </w:rPr>
        <w:t>la</w:t>
      </w:r>
      <w:r>
        <w:rPr>
          <w:spacing w:val="-5"/>
          <w:w w:val="110"/>
        </w:rPr>
        <w:t xml:space="preserve"> </w:t>
      </w:r>
      <w:r>
        <w:rPr>
          <w:w w:val="110"/>
        </w:rPr>
        <w:t>instalarea</w:t>
      </w:r>
      <w:r>
        <w:rPr>
          <w:spacing w:val="-5"/>
          <w:w w:val="110"/>
        </w:rPr>
        <w:t xml:space="preserve"> </w:t>
      </w:r>
      <w:r>
        <w:rPr>
          <w:w w:val="110"/>
        </w:rPr>
        <w:t>sistemului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-5"/>
          <w:w w:val="110"/>
        </w:rPr>
        <w:t xml:space="preserve"> </w:t>
      </w:r>
      <w:r>
        <w:rPr>
          <w:w w:val="110"/>
        </w:rPr>
        <w:t>supraveghere</w:t>
      </w:r>
      <w:r>
        <w:rPr>
          <w:spacing w:val="-5"/>
          <w:w w:val="110"/>
        </w:rPr>
        <w:t xml:space="preserve"> </w:t>
      </w:r>
      <w:r>
        <w:rPr>
          <w:w w:val="110"/>
        </w:rPr>
        <w:t>audio-video</w:t>
      </w:r>
      <w:r>
        <w:rPr>
          <w:spacing w:val="-5"/>
          <w:w w:val="110"/>
        </w:rPr>
        <w:t xml:space="preserve"> </w:t>
      </w:r>
      <w:r>
        <w:rPr>
          <w:w w:val="110"/>
        </w:rPr>
        <w:t>se</w:t>
      </w:r>
      <w:r>
        <w:rPr>
          <w:spacing w:val="-5"/>
          <w:w w:val="110"/>
        </w:rPr>
        <w:t xml:space="preserve"> </w:t>
      </w:r>
      <w:r>
        <w:rPr>
          <w:w w:val="110"/>
        </w:rPr>
        <w:t>întocmeşte lista cu salariaţii, cu părinţii/reprezentanţii legali ai elevilor minori, precum şi cu elevii majori. Ulterior exprimării</w:t>
      </w:r>
      <w:r>
        <w:rPr>
          <w:spacing w:val="-15"/>
          <w:w w:val="110"/>
        </w:rPr>
        <w:t xml:space="preserve"> </w:t>
      </w:r>
      <w:r>
        <w:rPr>
          <w:w w:val="110"/>
        </w:rPr>
        <w:t>sau</w:t>
      </w:r>
      <w:r>
        <w:rPr>
          <w:spacing w:val="-15"/>
          <w:w w:val="110"/>
        </w:rPr>
        <w:t xml:space="preserve"> </w:t>
      </w:r>
      <w:r>
        <w:rPr>
          <w:w w:val="110"/>
        </w:rPr>
        <w:t>neexprimării</w:t>
      </w:r>
      <w:r>
        <w:rPr>
          <w:spacing w:val="-14"/>
          <w:w w:val="110"/>
        </w:rPr>
        <w:t xml:space="preserve"> </w:t>
      </w:r>
      <w:r>
        <w:rPr>
          <w:w w:val="110"/>
        </w:rPr>
        <w:t>acordului</w:t>
      </w:r>
      <w:r>
        <w:rPr>
          <w:spacing w:val="-15"/>
          <w:w w:val="110"/>
        </w:rPr>
        <w:t xml:space="preserve"> </w:t>
      </w:r>
      <w:r>
        <w:rPr>
          <w:w w:val="110"/>
        </w:rPr>
        <w:t>se</w:t>
      </w:r>
      <w:r>
        <w:rPr>
          <w:spacing w:val="-15"/>
          <w:w w:val="110"/>
        </w:rPr>
        <w:t xml:space="preserve"> </w:t>
      </w:r>
      <w:r>
        <w:rPr>
          <w:w w:val="110"/>
        </w:rPr>
        <w:t>întocmeşte</w:t>
      </w:r>
      <w:r>
        <w:rPr>
          <w:spacing w:val="-14"/>
          <w:w w:val="110"/>
        </w:rPr>
        <w:t xml:space="preserve"> </w:t>
      </w:r>
      <w:r>
        <w:rPr>
          <w:w w:val="110"/>
        </w:rPr>
        <w:t>un</w:t>
      </w:r>
      <w:r>
        <w:rPr>
          <w:spacing w:val="-15"/>
          <w:w w:val="110"/>
        </w:rPr>
        <w:t xml:space="preserve"> </w:t>
      </w:r>
      <w:r>
        <w:rPr>
          <w:w w:val="110"/>
        </w:rPr>
        <w:t>proces-verbal</w:t>
      </w:r>
      <w:r>
        <w:rPr>
          <w:spacing w:val="-14"/>
          <w:w w:val="110"/>
        </w:rPr>
        <w:t xml:space="preserve"> </w:t>
      </w:r>
      <w:r>
        <w:rPr>
          <w:w w:val="110"/>
        </w:rPr>
        <w:t>în</w:t>
      </w:r>
      <w:r>
        <w:rPr>
          <w:spacing w:val="-15"/>
          <w:w w:val="110"/>
        </w:rPr>
        <w:t xml:space="preserve"> </w:t>
      </w:r>
      <w:r>
        <w:rPr>
          <w:w w:val="110"/>
        </w:rPr>
        <w:t>care</w:t>
      </w:r>
      <w:r>
        <w:rPr>
          <w:spacing w:val="-15"/>
          <w:w w:val="110"/>
        </w:rPr>
        <w:t xml:space="preserve"> </w:t>
      </w:r>
      <w:r>
        <w:rPr>
          <w:w w:val="110"/>
        </w:rPr>
        <w:t>se</w:t>
      </w:r>
      <w:r>
        <w:rPr>
          <w:spacing w:val="-14"/>
          <w:w w:val="110"/>
        </w:rPr>
        <w:t xml:space="preserve"> </w:t>
      </w:r>
      <w:r>
        <w:rPr>
          <w:w w:val="110"/>
        </w:rPr>
        <w:t>menţionează</w:t>
      </w:r>
      <w:r>
        <w:rPr>
          <w:spacing w:val="-15"/>
          <w:w w:val="110"/>
        </w:rPr>
        <w:t xml:space="preserve"> </w:t>
      </w:r>
      <w:r>
        <w:rPr>
          <w:w w:val="110"/>
        </w:rPr>
        <w:t>numărul persoanelor şi tipul voturilor exprimate. Decizia cu privire la instalarea unui sistem de supraveghere audio-video se ia dacă există un acord al majorităţii simple a părinţilor sau reprezentanţilor legali ai elevilor</w:t>
      </w:r>
      <w:r>
        <w:rPr>
          <w:spacing w:val="-15"/>
          <w:w w:val="110"/>
        </w:rPr>
        <w:t xml:space="preserve"> </w:t>
      </w:r>
      <w:r>
        <w:rPr>
          <w:w w:val="110"/>
        </w:rPr>
        <w:t>minori,</w:t>
      </w:r>
      <w:r>
        <w:rPr>
          <w:spacing w:val="-14"/>
          <w:w w:val="110"/>
        </w:rPr>
        <w:t xml:space="preserve"> </w:t>
      </w:r>
      <w:r>
        <w:rPr>
          <w:w w:val="110"/>
        </w:rPr>
        <w:t>a</w:t>
      </w:r>
      <w:r>
        <w:rPr>
          <w:spacing w:val="-15"/>
          <w:w w:val="110"/>
        </w:rPr>
        <w:t xml:space="preserve"> </w:t>
      </w:r>
      <w:r>
        <w:rPr>
          <w:w w:val="110"/>
        </w:rPr>
        <w:t>elevilor</w:t>
      </w:r>
      <w:r>
        <w:rPr>
          <w:spacing w:val="-14"/>
          <w:w w:val="110"/>
        </w:rPr>
        <w:t xml:space="preserve"> </w:t>
      </w:r>
      <w:r>
        <w:rPr>
          <w:w w:val="110"/>
        </w:rPr>
        <w:t>majori</w:t>
      </w:r>
      <w:r>
        <w:rPr>
          <w:spacing w:val="-15"/>
          <w:w w:val="110"/>
        </w:rPr>
        <w:t xml:space="preserve"> </w:t>
      </w:r>
      <w:r>
        <w:rPr>
          <w:w w:val="110"/>
        </w:rPr>
        <w:t>şi</w:t>
      </w:r>
      <w:r>
        <w:rPr>
          <w:spacing w:val="-14"/>
          <w:w w:val="110"/>
        </w:rPr>
        <w:t xml:space="preserve"> </w:t>
      </w:r>
      <w:r>
        <w:rPr>
          <w:w w:val="110"/>
        </w:rPr>
        <w:t>salariaţilor</w:t>
      </w:r>
      <w:r>
        <w:rPr>
          <w:spacing w:val="-15"/>
          <w:w w:val="110"/>
        </w:rPr>
        <w:t xml:space="preserve"> </w:t>
      </w:r>
      <w:r>
        <w:rPr>
          <w:w w:val="110"/>
        </w:rPr>
        <w:t>unităţii</w:t>
      </w:r>
      <w:r>
        <w:rPr>
          <w:spacing w:val="-14"/>
          <w:w w:val="110"/>
        </w:rPr>
        <w:t xml:space="preserve"> </w:t>
      </w:r>
      <w:r>
        <w:rPr>
          <w:w w:val="110"/>
        </w:rPr>
        <w:t>de</w:t>
      </w:r>
      <w:r>
        <w:rPr>
          <w:spacing w:val="-15"/>
          <w:w w:val="110"/>
        </w:rPr>
        <w:t xml:space="preserve"> </w:t>
      </w:r>
      <w:r>
        <w:rPr>
          <w:w w:val="110"/>
        </w:rPr>
        <w:t>învăţământ,</w:t>
      </w:r>
      <w:r>
        <w:rPr>
          <w:spacing w:val="-14"/>
          <w:w w:val="110"/>
        </w:rPr>
        <w:t xml:space="preserve"> </w:t>
      </w:r>
      <w:r>
        <w:rPr>
          <w:w w:val="110"/>
        </w:rPr>
        <w:t>care</w:t>
      </w:r>
      <w:r>
        <w:rPr>
          <w:spacing w:val="-15"/>
          <w:w w:val="110"/>
        </w:rPr>
        <w:t xml:space="preserve"> </w:t>
      </w:r>
      <w:r>
        <w:rPr>
          <w:w w:val="110"/>
        </w:rPr>
        <w:t>au</w:t>
      </w:r>
      <w:r>
        <w:rPr>
          <w:spacing w:val="-14"/>
          <w:w w:val="110"/>
        </w:rPr>
        <w:t xml:space="preserve"> </w:t>
      </w:r>
      <w:r>
        <w:rPr>
          <w:w w:val="110"/>
        </w:rPr>
        <w:t>participat</w:t>
      </w:r>
      <w:r>
        <w:rPr>
          <w:spacing w:val="-15"/>
          <w:w w:val="110"/>
        </w:rPr>
        <w:t xml:space="preserve"> </w:t>
      </w:r>
      <w:r>
        <w:rPr>
          <w:w w:val="110"/>
        </w:rPr>
        <w:t>la</w:t>
      </w:r>
      <w:r>
        <w:rPr>
          <w:spacing w:val="-14"/>
          <w:w w:val="110"/>
        </w:rPr>
        <w:t xml:space="preserve"> </w:t>
      </w:r>
      <w:r>
        <w:rPr>
          <w:w w:val="110"/>
        </w:rPr>
        <w:t>luarea</w:t>
      </w:r>
      <w:r>
        <w:rPr>
          <w:spacing w:val="-15"/>
          <w:w w:val="110"/>
        </w:rPr>
        <w:t xml:space="preserve"> </w:t>
      </w:r>
      <w:r>
        <w:rPr>
          <w:w w:val="110"/>
        </w:rPr>
        <w:t xml:space="preserve">acestei </w:t>
      </w:r>
      <w:r>
        <w:rPr>
          <w:spacing w:val="-2"/>
          <w:w w:val="110"/>
        </w:rPr>
        <w:t>decizii.</w:t>
      </w:r>
    </w:p>
    <w:p w14:paraId="0DA5CD43" w14:textId="77777777" w:rsidR="005C2D88" w:rsidRDefault="00000000">
      <w:pPr>
        <w:pStyle w:val="BodyText"/>
        <w:spacing w:line="254" w:lineRule="auto"/>
        <w:ind w:left="622" w:right="138"/>
        <w:jc w:val="both"/>
      </w:pPr>
      <w:r>
        <w:rPr>
          <w:w w:val="105"/>
        </w:rPr>
        <w:t>Acordul sau lipsa acestuia în ceea ce priveşte un singur elev minor se exprimă doar de către un părinte/un reprezentant legal al minorului.</w:t>
      </w:r>
    </w:p>
    <w:p w14:paraId="2CC02C67" w14:textId="77777777" w:rsidR="005C2D88" w:rsidRDefault="005C2D88">
      <w:pPr>
        <w:pStyle w:val="BodyText"/>
      </w:pPr>
    </w:p>
    <w:p w14:paraId="63743392" w14:textId="77777777" w:rsidR="005C2D88" w:rsidRDefault="005C2D88">
      <w:pPr>
        <w:pStyle w:val="BodyText"/>
        <w:spacing w:before="25"/>
      </w:pPr>
    </w:p>
    <w:p w14:paraId="7BEB652A" w14:textId="77777777" w:rsidR="005C2D88" w:rsidRDefault="00000000">
      <w:pPr>
        <w:pStyle w:val="BodyText"/>
        <w:spacing w:line="254" w:lineRule="auto"/>
        <w:ind w:left="622" w:right="137"/>
        <w:jc w:val="both"/>
      </w:pPr>
      <w:r>
        <w:t xml:space="preserve">În situaţii excepţionale, atunci când există un risc crescut de violenţă în spaţiul şcolar, fiind înregistrat un </w:t>
      </w:r>
      <w:r>
        <w:rPr>
          <w:w w:val="110"/>
        </w:rPr>
        <w:t>număr</w:t>
      </w:r>
      <w:r>
        <w:rPr>
          <w:spacing w:val="-15"/>
          <w:w w:val="110"/>
        </w:rPr>
        <w:t xml:space="preserve"> </w:t>
      </w:r>
      <w:r>
        <w:rPr>
          <w:w w:val="110"/>
        </w:rPr>
        <w:t>semnificativ</w:t>
      </w:r>
      <w:r>
        <w:rPr>
          <w:spacing w:val="-15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sesizări</w:t>
      </w:r>
      <w:r>
        <w:rPr>
          <w:spacing w:val="-15"/>
          <w:w w:val="110"/>
        </w:rPr>
        <w:t xml:space="preserve"> </w:t>
      </w:r>
      <w:r>
        <w:rPr>
          <w:w w:val="110"/>
        </w:rPr>
        <w:t>privind</w:t>
      </w:r>
      <w:r>
        <w:rPr>
          <w:spacing w:val="-15"/>
          <w:w w:val="110"/>
        </w:rPr>
        <w:t xml:space="preserve"> </w:t>
      </w:r>
      <w:r>
        <w:rPr>
          <w:w w:val="110"/>
        </w:rPr>
        <w:t>săvârşirea</w:t>
      </w:r>
      <w:r>
        <w:rPr>
          <w:spacing w:val="-14"/>
          <w:w w:val="110"/>
        </w:rPr>
        <w:t xml:space="preserve"> </w:t>
      </w:r>
      <w:r>
        <w:rPr>
          <w:w w:val="110"/>
        </w:rPr>
        <w:t>unor</w:t>
      </w:r>
      <w:r>
        <w:rPr>
          <w:spacing w:val="-15"/>
          <w:w w:val="110"/>
        </w:rPr>
        <w:t xml:space="preserve"> </w:t>
      </w:r>
      <w:r>
        <w:rPr>
          <w:w w:val="110"/>
        </w:rPr>
        <w:t>acte</w:t>
      </w:r>
      <w:r>
        <w:rPr>
          <w:spacing w:val="-14"/>
          <w:w w:val="110"/>
        </w:rPr>
        <w:t xml:space="preserve"> </w:t>
      </w:r>
      <w:r>
        <w:rPr>
          <w:w w:val="110"/>
        </w:rPr>
        <w:t>de</w:t>
      </w:r>
      <w:r>
        <w:rPr>
          <w:spacing w:val="-15"/>
          <w:w w:val="110"/>
        </w:rPr>
        <w:t xml:space="preserve"> </w:t>
      </w:r>
      <w:r>
        <w:rPr>
          <w:w w:val="110"/>
        </w:rPr>
        <w:t>violenţă</w:t>
      </w:r>
      <w:r>
        <w:rPr>
          <w:spacing w:val="-15"/>
          <w:w w:val="110"/>
        </w:rPr>
        <w:t xml:space="preserve"> </w:t>
      </w:r>
      <w:r>
        <w:rPr>
          <w:w w:val="110"/>
        </w:rPr>
        <w:t>fizică</w:t>
      </w:r>
      <w:r>
        <w:rPr>
          <w:spacing w:val="-14"/>
          <w:w w:val="110"/>
        </w:rPr>
        <w:t xml:space="preserve"> </w:t>
      </w:r>
      <w:r>
        <w:rPr>
          <w:w w:val="110"/>
        </w:rPr>
        <w:t>şi/sau</w:t>
      </w:r>
      <w:r>
        <w:rPr>
          <w:spacing w:val="-15"/>
          <w:w w:val="110"/>
        </w:rPr>
        <w:t xml:space="preserve"> </w:t>
      </w:r>
      <w:r>
        <w:rPr>
          <w:w w:val="110"/>
        </w:rPr>
        <w:t>psihică,</w:t>
      </w:r>
      <w:r>
        <w:rPr>
          <w:spacing w:val="-14"/>
          <w:w w:val="110"/>
        </w:rPr>
        <w:t xml:space="preserve"> </w:t>
      </w:r>
      <w:r>
        <w:rPr>
          <w:w w:val="110"/>
        </w:rPr>
        <w:t>săvârşirea unei</w:t>
      </w:r>
      <w:r>
        <w:rPr>
          <w:spacing w:val="-14"/>
          <w:w w:val="110"/>
        </w:rPr>
        <w:t xml:space="preserve"> </w:t>
      </w:r>
      <w:r>
        <w:rPr>
          <w:w w:val="110"/>
        </w:rPr>
        <w:t>fapte</w:t>
      </w:r>
      <w:r>
        <w:rPr>
          <w:spacing w:val="-14"/>
          <w:w w:val="110"/>
        </w:rPr>
        <w:t xml:space="preserve"> </w:t>
      </w:r>
      <w:r>
        <w:rPr>
          <w:w w:val="110"/>
        </w:rPr>
        <w:t>prevăzute</w:t>
      </w:r>
      <w:r>
        <w:rPr>
          <w:spacing w:val="-14"/>
          <w:w w:val="110"/>
        </w:rPr>
        <w:t xml:space="preserve"> </w:t>
      </w:r>
      <w:r>
        <w:rPr>
          <w:w w:val="110"/>
        </w:rPr>
        <w:t>de</w:t>
      </w:r>
      <w:r>
        <w:rPr>
          <w:spacing w:val="-14"/>
          <w:w w:val="110"/>
        </w:rPr>
        <w:t xml:space="preserve"> </w:t>
      </w:r>
      <w:r>
        <w:rPr>
          <w:w w:val="110"/>
        </w:rPr>
        <w:t>legea</w:t>
      </w:r>
      <w:r>
        <w:rPr>
          <w:spacing w:val="-14"/>
          <w:w w:val="110"/>
        </w:rPr>
        <w:t xml:space="preserve"> </w:t>
      </w:r>
      <w:r>
        <w:rPr>
          <w:w w:val="110"/>
        </w:rPr>
        <w:t>penală,</w:t>
      </w:r>
      <w:r>
        <w:rPr>
          <w:spacing w:val="-14"/>
          <w:w w:val="110"/>
        </w:rPr>
        <w:t xml:space="preserve"> </w:t>
      </w:r>
      <w:r>
        <w:rPr>
          <w:w w:val="110"/>
        </w:rPr>
        <w:t>în</w:t>
      </w:r>
      <w:r>
        <w:rPr>
          <w:spacing w:val="-14"/>
          <w:w w:val="110"/>
        </w:rPr>
        <w:t xml:space="preserve"> </w:t>
      </w:r>
      <w:r>
        <w:rPr>
          <w:w w:val="110"/>
        </w:rPr>
        <w:t>vederea</w:t>
      </w:r>
      <w:r>
        <w:rPr>
          <w:spacing w:val="-14"/>
          <w:w w:val="110"/>
        </w:rPr>
        <w:t xml:space="preserve"> </w:t>
      </w:r>
      <w:r>
        <w:rPr>
          <w:w w:val="110"/>
        </w:rPr>
        <w:t>asigurării</w:t>
      </w:r>
      <w:r>
        <w:rPr>
          <w:spacing w:val="-14"/>
          <w:w w:val="110"/>
        </w:rPr>
        <w:t xml:space="preserve"> </w:t>
      </w:r>
      <w:r>
        <w:rPr>
          <w:w w:val="110"/>
        </w:rPr>
        <w:t>pazei</w:t>
      </w:r>
      <w:r>
        <w:rPr>
          <w:spacing w:val="-14"/>
          <w:w w:val="110"/>
        </w:rPr>
        <w:t xml:space="preserve"> </w:t>
      </w:r>
      <w:r>
        <w:rPr>
          <w:w w:val="110"/>
        </w:rPr>
        <w:t>şi</w:t>
      </w:r>
      <w:r>
        <w:rPr>
          <w:spacing w:val="-14"/>
          <w:w w:val="110"/>
        </w:rPr>
        <w:t xml:space="preserve"> </w:t>
      </w:r>
      <w:r>
        <w:rPr>
          <w:w w:val="110"/>
        </w:rPr>
        <w:t>protecţiei</w:t>
      </w:r>
      <w:r>
        <w:rPr>
          <w:spacing w:val="-14"/>
          <w:w w:val="110"/>
        </w:rPr>
        <w:t xml:space="preserve"> </w:t>
      </w:r>
      <w:r>
        <w:rPr>
          <w:w w:val="110"/>
        </w:rPr>
        <w:t>persoanelor,</w:t>
      </w:r>
      <w:r>
        <w:rPr>
          <w:spacing w:val="-14"/>
          <w:w w:val="110"/>
        </w:rPr>
        <w:t xml:space="preserve"> </w:t>
      </w:r>
      <w:r>
        <w:rPr>
          <w:w w:val="110"/>
        </w:rPr>
        <w:t>bunurilor</w:t>
      </w:r>
      <w:r>
        <w:rPr>
          <w:spacing w:val="-14"/>
          <w:w w:val="110"/>
        </w:rPr>
        <w:t xml:space="preserve"> </w:t>
      </w:r>
      <w:r>
        <w:rPr>
          <w:w w:val="110"/>
        </w:rPr>
        <w:t xml:space="preserve">şi </w:t>
      </w:r>
      <w:r>
        <w:t>valorilor,</w:t>
      </w:r>
      <w:r>
        <w:rPr>
          <w:spacing w:val="40"/>
        </w:rPr>
        <w:t xml:space="preserve"> </w:t>
      </w:r>
      <w:r>
        <w:t>precum</w:t>
      </w:r>
      <w:r>
        <w:rPr>
          <w:spacing w:val="40"/>
        </w:rPr>
        <w:t xml:space="preserve"> </w:t>
      </w:r>
      <w:r>
        <w:t>şi</w:t>
      </w:r>
      <w:r>
        <w:rPr>
          <w:spacing w:val="40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>scopul</w:t>
      </w:r>
      <w:r>
        <w:rPr>
          <w:spacing w:val="40"/>
        </w:rPr>
        <w:t xml:space="preserve"> </w:t>
      </w:r>
      <w:r>
        <w:t>prevenirii</w:t>
      </w:r>
      <w:r>
        <w:rPr>
          <w:spacing w:val="40"/>
        </w:rPr>
        <w:t xml:space="preserve"> </w:t>
      </w:r>
      <w:r>
        <w:t>actelor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violenţă</w:t>
      </w:r>
      <w:r>
        <w:rPr>
          <w:spacing w:val="40"/>
        </w:rPr>
        <w:t xml:space="preserve"> </w:t>
      </w:r>
      <w:r>
        <w:t>fizică</w:t>
      </w:r>
      <w:r>
        <w:rPr>
          <w:spacing w:val="40"/>
        </w:rPr>
        <w:t xml:space="preserve"> </w:t>
      </w:r>
      <w:r>
        <w:t>şi/sau</w:t>
      </w:r>
      <w:r>
        <w:rPr>
          <w:spacing w:val="40"/>
        </w:rPr>
        <w:t xml:space="preserve"> </w:t>
      </w:r>
      <w:r>
        <w:t>psihică,</w:t>
      </w:r>
      <w:r>
        <w:rPr>
          <w:spacing w:val="40"/>
        </w:rPr>
        <w:t xml:space="preserve"> </w:t>
      </w:r>
      <w:r>
        <w:t>decizia</w:t>
      </w:r>
      <w:r>
        <w:rPr>
          <w:spacing w:val="40"/>
        </w:rPr>
        <w:t xml:space="preserve"> </w:t>
      </w:r>
      <w:r>
        <w:t>privind</w:t>
      </w:r>
      <w:r>
        <w:rPr>
          <w:spacing w:val="40"/>
        </w:rPr>
        <w:t xml:space="preserve"> </w:t>
      </w:r>
      <w:r>
        <w:t xml:space="preserve">instalarea </w:t>
      </w:r>
      <w:r>
        <w:rPr>
          <w:w w:val="110"/>
        </w:rPr>
        <w:t>unui sistem de supraveghere poate fi efectuată doar cu informarea părinţilor sau a reprezentanţilor legali</w:t>
      </w:r>
      <w:r>
        <w:rPr>
          <w:spacing w:val="-9"/>
          <w:w w:val="110"/>
        </w:rPr>
        <w:t xml:space="preserve"> </w:t>
      </w:r>
      <w:r>
        <w:rPr>
          <w:w w:val="110"/>
        </w:rPr>
        <w:t>ai</w:t>
      </w:r>
      <w:r>
        <w:rPr>
          <w:spacing w:val="-9"/>
          <w:w w:val="110"/>
        </w:rPr>
        <w:t xml:space="preserve"> </w:t>
      </w:r>
      <w:r>
        <w:rPr>
          <w:w w:val="110"/>
        </w:rPr>
        <w:t>elevilor</w:t>
      </w:r>
      <w:r>
        <w:rPr>
          <w:spacing w:val="-9"/>
          <w:w w:val="110"/>
        </w:rPr>
        <w:t xml:space="preserve"> </w:t>
      </w:r>
      <w:r>
        <w:rPr>
          <w:w w:val="110"/>
        </w:rPr>
        <w:t>şi</w:t>
      </w:r>
      <w:r>
        <w:rPr>
          <w:spacing w:val="-9"/>
          <w:w w:val="110"/>
        </w:rPr>
        <w:t xml:space="preserve"> </w:t>
      </w:r>
      <w:r>
        <w:rPr>
          <w:w w:val="110"/>
        </w:rPr>
        <w:t>a</w:t>
      </w:r>
      <w:r>
        <w:rPr>
          <w:spacing w:val="-9"/>
          <w:w w:val="110"/>
        </w:rPr>
        <w:t xml:space="preserve"> </w:t>
      </w:r>
      <w:r>
        <w:rPr>
          <w:w w:val="110"/>
        </w:rPr>
        <w:t>salariaţilor</w:t>
      </w:r>
      <w:r>
        <w:rPr>
          <w:spacing w:val="-9"/>
          <w:w w:val="110"/>
        </w:rPr>
        <w:t xml:space="preserve"> </w:t>
      </w:r>
      <w:r>
        <w:rPr>
          <w:w w:val="110"/>
        </w:rPr>
        <w:t>unităţii</w:t>
      </w:r>
      <w:r>
        <w:rPr>
          <w:spacing w:val="-9"/>
          <w:w w:val="110"/>
        </w:rPr>
        <w:t xml:space="preserve"> </w:t>
      </w:r>
      <w:r>
        <w:rPr>
          <w:w w:val="110"/>
        </w:rPr>
        <w:t>de</w:t>
      </w:r>
      <w:r>
        <w:rPr>
          <w:spacing w:val="-9"/>
          <w:w w:val="110"/>
        </w:rPr>
        <w:t xml:space="preserve"> </w:t>
      </w:r>
      <w:r>
        <w:rPr>
          <w:w w:val="110"/>
        </w:rPr>
        <w:t>învăţământ.</w:t>
      </w:r>
    </w:p>
    <w:p w14:paraId="10950980" w14:textId="77777777" w:rsidR="005C2D88" w:rsidRDefault="005C2D88">
      <w:pPr>
        <w:pStyle w:val="BodyText"/>
      </w:pPr>
    </w:p>
    <w:p w14:paraId="409A361D" w14:textId="77777777" w:rsidR="005C2D88" w:rsidRDefault="005C2D88">
      <w:pPr>
        <w:pStyle w:val="BodyText"/>
        <w:spacing w:before="27"/>
      </w:pPr>
    </w:p>
    <w:p w14:paraId="771ABC5E" w14:textId="77777777" w:rsidR="005C2D88" w:rsidRDefault="00000000">
      <w:pPr>
        <w:pStyle w:val="BodyText"/>
        <w:spacing w:before="1" w:line="254" w:lineRule="auto"/>
        <w:ind w:left="622" w:right="137"/>
        <w:jc w:val="both"/>
      </w:pPr>
      <w:r>
        <w:rPr>
          <w:w w:val="105"/>
        </w:rPr>
        <w:t>Hotărârea de instalare şi/sau de punere în funcţiune a sistemelor de supraveghere audio-video, în cazurile prevăzute anterior se ia de către Consiliul de administraţie pentru o perioadă de maximum 1 an calendaristic. Perioada de 1 an calendaristic poate fi prelungită, prin hotărâre a Consiliului de administraţie,</w:t>
      </w:r>
      <w:r>
        <w:rPr>
          <w:spacing w:val="-2"/>
          <w:w w:val="105"/>
        </w:rPr>
        <w:t xml:space="preserve"> </w:t>
      </w:r>
      <w:r>
        <w:rPr>
          <w:w w:val="105"/>
        </w:rPr>
        <w:t>în</w:t>
      </w:r>
      <w:r>
        <w:rPr>
          <w:spacing w:val="-2"/>
          <w:w w:val="105"/>
        </w:rPr>
        <w:t xml:space="preserve"> </w:t>
      </w:r>
      <w:r>
        <w:rPr>
          <w:w w:val="105"/>
        </w:rPr>
        <w:t>situaţia</w:t>
      </w:r>
      <w:r>
        <w:rPr>
          <w:spacing w:val="-2"/>
          <w:w w:val="105"/>
        </w:rPr>
        <w:t xml:space="preserve"> </w:t>
      </w:r>
      <w:r>
        <w:rPr>
          <w:w w:val="105"/>
        </w:rPr>
        <w:t>în</w:t>
      </w:r>
      <w:r>
        <w:rPr>
          <w:spacing w:val="-2"/>
          <w:w w:val="105"/>
        </w:rPr>
        <w:t xml:space="preserve"> </w:t>
      </w:r>
      <w:r>
        <w:rPr>
          <w:w w:val="105"/>
        </w:rPr>
        <w:t>care</w:t>
      </w:r>
      <w:r>
        <w:rPr>
          <w:spacing w:val="-2"/>
          <w:w w:val="105"/>
        </w:rPr>
        <w:t xml:space="preserve"> </w:t>
      </w:r>
      <w:r>
        <w:rPr>
          <w:w w:val="105"/>
        </w:rPr>
        <w:t>circumstanţele</w:t>
      </w:r>
      <w:r>
        <w:rPr>
          <w:spacing w:val="-2"/>
          <w:w w:val="105"/>
        </w:rPr>
        <w:t xml:space="preserve"> </w:t>
      </w:r>
      <w:r>
        <w:rPr>
          <w:w w:val="105"/>
        </w:rPr>
        <w:t>care</w:t>
      </w:r>
      <w:r>
        <w:rPr>
          <w:spacing w:val="-2"/>
          <w:w w:val="105"/>
        </w:rPr>
        <w:t xml:space="preserve"> </w:t>
      </w:r>
      <w:r>
        <w:rPr>
          <w:w w:val="105"/>
        </w:rPr>
        <w:t>au</w:t>
      </w:r>
      <w:r>
        <w:rPr>
          <w:spacing w:val="-2"/>
          <w:w w:val="105"/>
        </w:rPr>
        <w:t xml:space="preserve"> </w:t>
      </w:r>
      <w:r>
        <w:rPr>
          <w:w w:val="105"/>
        </w:rPr>
        <w:t>stat</w:t>
      </w:r>
      <w:r>
        <w:rPr>
          <w:spacing w:val="-2"/>
          <w:w w:val="105"/>
        </w:rPr>
        <w:t xml:space="preserve"> </w:t>
      </w:r>
      <w:r>
        <w:rPr>
          <w:w w:val="105"/>
        </w:rPr>
        <w:t>la</w:t>
      </w:r>
      <w:r>
        <w:rPr>
          <w:spacing w:val="-2"/>
          <w:w w:val="105"/>
        </w:rPr>
        <w:t xml:space="preserve"> </w:t>
      </w:r>
      <w:r>
        <w:rPr>
          <w:w w:val="105"/>
        </w:rPr>
        <w:t>baza</w:t>
      </w:r>
      <w:r>
        <w:rPr>
          <w:spacing w:val="-2"/>
          <w:w w:val="105"/>
        </w:rPr>
        <w:t xml:space="preserve"> </w:t>
      </w:r>
      <w:r>
        <w:rPr>
          <w:w w:val="105"/>
        </w:rPr>
        <w:t>luării</w:t>
      </w:r>
      <w:r>
        <w:rPr>
          <w:spacing w:val="-2"/>
          <w:w w:val="105"/>
        </w:rPr>
        <w:t xml:space="preserve"> </w:t>
      </w:r>
      <w:r>
        <w:rPr>
          <w:w w:val="105"/>
        </w:rPr>
        <w:t>acesteia</w:t>
      </w:r>
      <w:r>
        <w:rPr>
          <w:spacing w:val="-2"/>
          <w:w w:val="105"/>
        </w:rPr>
        <w:t xml:space="preserve"> </w:t>
      </w:r>
      <w:r>
        <w:rPr>
          <w:w w:val="105"/>
        </w:rPr>
        <w:t>se</w:t>
      </w:r>
      <w:r>
        <w:rPr>
          <w:spacing w:val="-2"/>
          <w:w w:val="105"/>
        </w:rPr>
        <w:t xml:space="preserve"> </w:t>
      </w:r>
      <w:r>
        <w:rPr>
          <w:w w:val="105"/>
        </w:rPr>
        <w:t>menţin,</w:t>
      </w:r>
      <w:r>
        <w:rPr>
          <w:spacing w:val="-2"/>
          <w:w w:val="105"/>
        </w:rPr>
        <w:t xml:space="preserve"> </w:t>
      </w:r>
      <w:r>
        <w:rPr>
          <w:w w:val="105"/>
        </w:rPr>
        <w:t>cu</w:t>
      </w:r>
      <w:r>
        <w:rPr>
          <w:spacing w:val="-2"/>
          <w:w w:val="105"/>
        </w:rPr>
        <w:t xml:space="preserve"> </w:t>
      </w:r>
      <w:r>
        <w:rPr>
          <w:w w:val="105"/>
        </w:rPr>
        <w:t>aplicarea prevederilor art. 66 alin. (2) din Legea nr. 198/2023, cu modificările şi completările ulterioare referitoare</w:t>
      </w:r>
      <w:r>
        <w:rPr>
          <w:spacing w:val="40"/>
          <w:w w:val="105"/>
        </w:rPr>
        <w:t xml:space="preserve"> </w:t>
      </w:r>
      <w:r>
        <w:rPr>
          <w:w w:val="105"/>
        </w:rPr>
        <w:t>la situațiiile excepționale menționate anterior.</w:t>
      </w:r>
    </w:p>
    <w:p w14:paraId="57B94713" w14:textId="77777777" w:rsidR="005C2D88" w:rsidRDefault="00000000">
      <w:pPr>
        <w:pStyle w:val="BodyText"/>
        <w:spacing w:line="254" w:lineRule="auto"/>
        <w:ind w:left="622" w:right="137"/>
        <w:jc w:val="both"/>
      </w:pPr>
      <w:r>
        <w:rPr>
          <w:w w:val="105"/>
        </w:rPr>
        <w:t>Hotărârea de supraveghere audio-video şi hotărârea de prelungire a supravegherii audio-video se iau în baza consultării prealabile a personalului didactic, a personalului didactic auxiliar, precum şi a personalului administrativ şi cu informarea persoanelor vizate.</w:t>
      </w:r>
    </w:p>
    <w:p w14:paraId="79E89783" w14:textId="77777777" w:rsidR="005C2D88" w:rsidRDefault="005C2D88">
      <w:pPr>
        <w:pStyle w:val="BodyText"/>
      </w:pPr>
    </w:p>
    <w:p w14:paraId="6B098734" w14:textId="77777777" w:rsidR="005C2D88" w:rsidRDefault="005C2D88">
      <w:pPr>
        <w:pStyle w:val="BodyText"/>
        <w:spacing w:before="27"/>
      </w:pPr>
    </w:p>
    <w:p w14:paraId="6794D797" w14:textId="77777777" w:rsidR="005C2D88" w:rsidRDefault="00000000">
      <w:pPr>
        <w:pStyle w:val="BodyText"/>
        <w:spacing w:line="254" w:lineRule="auto"/>
        <w:ind w:left="622" w:right="137"/>
        <w:jc w:val="both"/>
      </w:pPr>
      <w:r>
        <w:rPr>
          <w:w w:val="105"/>
        </w:rPr>
        <w:t>Dacă</w:t>
      </w:r>
      <w:r>
        <w:rPr>
          <w:spacing w:val="-4"/>
          <w:w w:val="105"/>
        </w:rPr>
        <w:t xml:space="preserve"> </w:t>
      </w:r>
      <w:r>
        <w:rPr>
          <w:w w:val="105"/>
        </w:rPr>
        <w:t>s-a</w:t>
      </w:r>
      <w:r>
        <w:rPr>
          <w:spacing w:val="-4"/>
          <w:w w:val="105"/>
        </w:rPr>
        <w:t xml:space="preserve"> </w:t>
      </w:r>
      <w:r>
        <w:rPr>
          <w:w w:val="105"/>
        </w:rPr>
        <w:t>luat</w:t>
      </w:r>
      <w:r>
        <w:rPr>
          <w:spacing w:val="-4"/>
          <w:w w:val="105"/>
        </w:rPr>
        <w:t xml:space="preserve"> </w:t>
      </w:r>
      <w:r>
        <w:rPr>
          <w:w w:val="105"/>
        </w:rPr>
        <w:t>decizia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instalare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unui</w:t>
      </w:r>
      <w:r>
        <w:rPr>
          <w:spacing w:val="-4"/>
          <w:w w:val="105"/>
        </w:rPr>
        <w:t xml:space="preserve"> </w:t>
      </w:r>
      <w:r>
        <w:rPr>
          <w:w w:val="105"/>
        </w:rPr>
        <w:t>sistem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supraveghere</w:t>
      </w:r>
      <w:r>
        <w:rPr>
          <w:spacing w:val="-4"/>
          <w:w w:val="105"/>
        </w:rPr>
        <w:t xml:space="preserve"> </w:t>
      </w:r>
      <w:r>
        <w:rPr>
          <w:w w:val="105"/>
        </w:rPr>
        <w:t>audio-video,</w:t>
      </w:r>
      <w:r>
        <w:rPr>
          <w:spacing w:val="-4"/>
          <w:w w:val="105"/>
        </w:rPr>
        <w:t xml:space="preserve"> </w:t>
      </w:r>
      <w:r>
        <w:rPr>
          <w:w w:val="105"/>
        </w:rPr>
        <w:t>unitatea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învăţământ</w:t>
      </w:r>
      <w:r>
        <w:rPr>
          <w:spacing w:val="-4"/>
          <w:w w:val="105"/>
        </w:rPr>
        <w:t xml:space="preserve"> </w:t>
      </w:r>
      <w:r>
        <w:rPr>
          <w:w w:val="105"/>
        </w:rPr>
        <w:t>are obligaţia de a posta pe site-ul propriu şi la avizierul unităţii de învăţământ o notă de informare cu privire</w:t>
      </w:r>
      <w:r>
        <w:rPr>
          <w:spacing w:val="80"/>
          <w:w w:val="105"/>
        </w:rPr>
        <w:t xml:space="preserve"> </w:t>
      </w:r>
      <w:r>
        <w:rPr>
          <w:w w:val="105"/>
        </w:rPr>
        <w:t>la prelucrarea efectuată, respectiv de a afişa un semn vizibil care atenţionează că se efectuează o supraveghere audio-video, de regulă o pictogramă standardizată, pentru a oferi într-un mod uşor vizibil, inteligibil şi clar lizibil o imagine de ansamblu semnificativă asupra prelucrării avute în vedere.</w:t>
      </w:r>
    </w:p>
    <w:p w14:paraId="541FA5E1" w14:textId="77777777" w:rsidR="005C2D88" w:rsidRDefault="00000000">
      <w:pPr>
        <w:pStyle w:val="BodyText"/>
        <w:spacing w:line="254" w:lineRule="auto"/>
        <w:ind w:left="622" w:right="138"/>
        <w:jc w:val="both"/>
      </w:pPr>
      <w:r>
        <w:rPr>
          <w:w w:val="105"/>
        </w:rPr>
        <w:t>Unitatea de învăţământ nu divulgă poziţia camerei atât timp cât nu există niciun dubiu asupra zonelor supuse monitorizării, iar contextul supravegherii este clarificat fără ambiguitate.</w:t>
      </w:r>
    </w:p>
    <w:p w14:paraId="5D2B8366" w14:textId="77777777" w:rsidR="005C2D88" w:rsidRDefault="005C2D88">
      <w:pPr>
        <w:pStyle w:val="BodyText"/>
        <w:spacing w:before="218"/>
      </w:pPr>
    </w:p>
    <w:p w14:paraId="695CD803" w14:textId="77777777" w:rsidR="005C2D88" w:rsidRDefault="00000000">
      <w:pPr>
        <w:pStyle w:val="BodyText"/>
        <w:spacing w:line="279" w:lineRule="exact"/>
        <w:ind w:left="622"/>
        <w:jc w:val="both"/>
        <w:rPr>
          <w:rFonts w:ascii="Arial Black"/>
        </w:rPr>
      </w:pPr>
      <w:r>
        <w:rPr>
          <w:rFonts w:ascii="Arial Black"/>
          <w:w w:val="85"/>
        </w:rPr>
        <w:t>Zonele</w:t>
      </w:r>
      <w:r>
        <w:rPr>
          <w:rFonts w:ascii="Arial Black"/>
          <w:spacing w:val="14"/>
        </w:rPr>
        <w:t xml:space="preserve"> </w:t>
      </w:r>
      <w:r>
        <w:rPr>
          <w:rFonts w:ascii="Arial Black"/>
          <w:spacing w:val="-2"/>
        </w:rPr>
        <w:t>supravegheate</w:t>
      </w:r>
    </w:p>
    <w:p w14:paraId="29D7E3E0" w14:textId="77777777" w:rsidR="005C2D88" w:rsidRDefault="00000000">
      <w:pPr>
        <w:pStyle w:val="BodyText"/>
        <w:spacing w:line="223" w:lineRule="exact"/>
        <w:ind w:left="622"/>
        <w:jc w:val="both"/>
      </w:pPr>
      <w:r>
        <w:rPr>
          <w:w w:val="105"/>
        </w:rPr>
        <w:t>Amplasarea</w:t>
      </w:r>
      <w:r>
        <w:rPr>
          <w:spacing w:val="-6"/>
          <w:w w:val="105"/>
        </w:rPr>
        <w:t xml:space="preserve"> </w:t>
      </w:r>
      <w:r>
        <w:rPr>
          <w:w w:val="105"/>
        </w:rPr>
        <w:t>camerelor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supraveghere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w w:val="105"/>
        </w:rPr>
        <w:t>fost</w:t>
      </w:r>
      <w:r>
        <w:rPr>
          <w:spacing w:val="-5"/>
          <w:w w:val="105"/>
        </w:rPr>
        <w:t xml:space="preserve"> </w:t>
      </w:r>
      <w:r>
        <w:rPr>
          <w:w w:val="105"/>
        </w:rPr>
        <w:t>realizată</w:t>
      </w:r>
      <w:r>
        <w:rPr>
          <w:spacing w:val="-5"/>
          <w:w w:val="105"/>
        </w:rPr>
        <w:t xml:space="preserve"> </w:t>
      </w:r>
      <w:r>
        <w:rPr>
          <w:w w:val="105"/>
        </w:rPr>
        <w:t>în</w:t>
      </w:r>
      <w:r>
        <w:rPr>
          <w:spacing w:val="-5"/>
          <w:w w:val="105"/>
        </w:rPr>
        <w:t xml:space="preserve"> </w:t>
      </w:r>
      <w:r>
        <w:rPr>
          <w:w w:val="105"/>
        </w:rPr>
        <w:t>conformitate</w:t>
      </w:r>
      <w:r>
        <w:rPr>
          <w:spacing w:val="-6"/>
          <w:w w:val="105"/>
        </w:rPr>
        <w:t xml:space="preserve"> </w:t>
      </w:r>
      <w:r>
        <w:rPr>
          <w:w w:val="105"/>
        </w:rPr>
        <w:t>cu</w:t>
      </w:r>
      <w:r>
        <w:rPr>
          <w:spacing w:val="-5"/>
          <w:w w:val="105"/>
        </w:rPr>
        <w:t xml:space="preserve"> </w:t>
      </w:r>
      <w:r>
        <w:rPr>
          <w:w w:val="105"/>
        </w:rPr>
        <w:t>legislația</w:t>
      </w:r>
      <w:r>
        <w:rPr>
          <w:spacing w:val="-5"/>
          <w:w w:val="105"/>
        </w:rPr>
        <w:t xml:space="preserve"> </w:t>
      </w:r>
      <w:r>
        <w:rPr>
          <w:w w:val="105"/>
        </w:rPr>
        <w:t>în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vigoare.</w:t>
      </w:r>
    </w:p>
    <w:p w14:paraId="5A4DDAB8" w14:textId="77777777" w:rsidR="005C2D88" w:rsidRDefault="005C2D88">
      <w:pPr>
        <w:pStyle w:val="BodyText"/>
      </w:pPr>
    </w:p>
    <w:p w14:paraId="77CCB695" w14:textId="77777777" w:rsidR="005C2D88" w:rsidRDefault="005C2D88">
      <w:pPr>
        <w:pStyle w:val="BodyText"/>
        <w:spacing w:before="5"/>
      </w:pPr>
    </w:p>
    <w:p w14:paraId="038567FF" w14:textId="77777777" w:rsidR="005C2D88" w:rsidRDefault="00000000">
      <w:pPr>
        <w:pStyle w:val="BodyText"/>
        <w:spacing w:before="1" w:line="244" w:lineRule="auto"/>
        <w:ind w:left="622" w:right="137"/>
        <w:jc w:val="both"/>
      </w:pPr>
      <w:r>
        <w:rPr>
          <w:rFonts w:ascii="Arial Black" w:hAnsi="Arial Black"/>
        </w:rPr>
        <w:t xml:space="preserve">Sisteme audio-video sunt instalate în spaţiul şcolar după cum urmează: </w:t>
      </w:r>
      <w:r>
        <w:t xml:space="preserve">în sălile de clasă, în </w:t>
      </w:r>
      <w:r>
        <w:rPr>
          <w:w w:val="105"/>
        </w:rPr>
        <w:t>exteriorul</w:t>
      </w:r>
      <w:r>
        <w:rPr>
          <w:spacing w:val="27"/>
          <w:w w:val="105"/>
        </w:rPr>
        <w:t xml:space="preserve"> </w:t>
      </w:r>
      <w:r>
        <w:rPr>
          <w:w w:val="105"/>
        </w:rPr>
        <w:t>clădirilor,</w:t>
      </w:r>
      <w:r>
        <w:rPr>
          <w:spacing w:val="26"/>
          <w:w w:val="105"/>
        </w:rPr>
        <w:t xml:space="preserve"> </w:t>
      </w:r>
      <w:r>
        <w:rPr>
          <w:w w:val="105"/>
        </w:rPr>
        <w:t>pe</w:t>
      </w:r>
      <w:r>
        <w:rPr>
          <w:spacing w:val="26"/>
          <w:w w:val="105"/>
        </w:rPr>
        <w:t xml:space="preserve"> </w:t>
      </w:r>
      <w:r>
        <w:rPr>
          <w:w w:val="105"/>
        </w:rPr>
        <w:t>holuri,</w:t>
      </w:r>
      <w:r>
        <w:rPr>
          <w:spacing w:val="26"/>
          <w:w w:val="105"/>
        </w:rPr>
        <w:t xml:space="preserve"> </w:t>
      </w:r>
      <w:r>
        <w:rPr>
          <w:w w:val="105"/>
        </w:rPr>
        <w:t>în</w:t>
      </w:r>
      <w:r>
        <w:rPr>
          <w:spacing w:val="27"/>
          <w:w w:val="105"/>
        </w:rPr>
        <w:t xml:space="preserve"> </w:t>
      </w:r>
      <w:r>
        <w:rPr>
          <w:w w:val="105"/>
        </w:rPr>
        <w:t>sala</w:t>
      </w:r>
      <w:r>
        <w:rPr>
          <w:spacing w:val="26"/>
          <w:w w:val="105"/>
        </w:rPr>
        <w:t xml:space="preserve"> </w:t>
      </w:r>
      <w:r>
        <w:rPr>
          <w:w w:val="105"/>
        </w:rPr>
        <w:t>de</w:t>
      </w:r>
      <w:r>
        <w:rPr>
          <w:spacing w:val="26"/>
          <w:w w:val="105"/>
        </w:rPr>
        <w:t xml:space="preserve"> </w:t>
      </w:r>
      <w:r>
        <w:rPr>
          <w:w w:val="105"/>
        </w:rPr>
        <w:t>festivităţi,</w:t>
      </w:r>
      <w:r>
        <w:rPr>
          <w:spacing w:val="26"/>
          <w:w w:val="105"/>
        </w:rPr>
        <w:t xml:space="preserve"> </w:t>
      </w:r>
      <w:r>
        <w:rPr>
          <w:w w:val="105"/>
        </w:rPr>
        <w:t>pe</w:t>
      </w:r>
      <w:r>
        <w:rPr>
          <w:spacing w:val="26"/>
          <w:w w:val="105"/>
        </w:rPr>
        <w:t xml:space="preserve"> </w:t>
      </w:r>
      <w:r>
        <w:rPr>
          <w:w w:val="105"/>
        </w:rPr>
        <w:t>holurile</w:t>
      </w:r>
      <w:r>
        <w:rPr>
          <w:spacing w:val="26"/>
          <w:w w:val="105"/>
        </w:rPr>
        <w:t xml:space="preserve"> </w:t>
      </w:r>
      <w:r>
        <w:rPr>
          <w:w w:val="105"/>
        </w:rPr>
        <w:t>căminului/internatului,</w:t>
      </w:r>
      <w:r>
        <w:rPr>
          <w:spacing w:val="26"/>
          <w:w w:val="105"/>
        </w:rPr>
        <w:t xml:space="preserve"> </w:t>
      </w:r>
      <w:r>
        <w:rPr>
          <w:w w:val="105"/>
        </w:rPr>
        <w:t>precum</w:t>
      </w:r>
      <w:r>
        <w:rPr>
          <w:spacing w:val="26"/>
          <w:w w:val="105"/>
        </w:rPr>
        <w:t xml:space="preserve"> </w:t>
      </w:r>
      <w:r>
        <w:rPr>
          <w:w w:val="105"/>
        </w:rPr>
        <w:t>şi</w:t>
      </w:r>
      <w:r>
        <w:rPr>
          <w:spacing w:val="27"/>
          <w:w w:val="105"/>
        </w:rPr>
        <w:t xml:space="preserve"> </w:t>
      </w:r>
      <w:r>
        <w:rPr>
          <w:w w:val="105"/>
        </w:rPr>
        <w:t>în</w:t>
      </w:r>
      <w:r>
        <w:rPr>
          <w:spacing w:val="27"/>
          <w:w w:val="105"/>
        </w:rPr>
        <w:t xml:space="preserve"> </w:t>
      </w:r>
      <w:r>
        <w:rPr>
          <w:w w:val="105"/>
        </w:rPr>
        <w:t>sala de sport. Nu sunt monitorizate vestiarele și grupurile sanitare.</w:t>
      </w:r>
    </w:p>
    <w:p w14:paraId="2FF34A79" w14:textId="77777777" w:rsidR="005C2D88" w:rsidRDefault="005C2D88">
      <w:pPr>
        <w:pStyle w:val="BodyText"/>
        <w:spacing w:line="244" w:lineRule="auto"/>
        <w:jc w:val="both"/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237CDD93" w14:textId="77777777" w:rsidR="005C2D88" w:rsidRDefault="005C2D88">
      <w:pPr>
        <w:pStyle w:val="BodyText"/>
      </w:pPr>
    </w:p>
    <w:p w14:paraId="084D0D2C" w14:textId="77777777" w:rsidR="005C2D88" w:rsidRDefault="005C2D88">
      <w:pPr>
        <w:pStyle w:val="BodyText"/>
      </w:pPr>
    </w:p>
    <w:p w14:paraId="0EFF1061" w14:textId="77777777" w:rsidR="005C2D88" w:rsidRDefault="005C2D88">
      <w:pPr>
        <w:pStyle w:val="BodyText"/>
        <w:spacing w:before="205"/>
      </w:pPr>
    </w:p>
    <w:p w14:paraId="6A23FFF9" w14:textId="77777777" w:rsidR="005C2D88" w:rsidRDefault="00000000">
      <w:pPr>
        <w:pStyle w:val="BodyText"/>
        <w:spacing w:line="254" w:lineRule="auto"/>
        <w:ind w:left="622" w:right="137"/>
        <w:jc w:val="both"/>
      </w:pPr>
      <w:r>
        <w:rPr>
          <w:w w:val="105"/>
        </w:rPr>
        <w:t>Unitatea de învăţământ este obligată să stabilească unde şi când sunt strict necesare măsurile de supraveghere audio-video. De regulă, un sistem de supraveghere care funcţionează pe timpul nopţii, precum şi în afara programului de lucru obişnuit răspunde nevoilor operatorului pentru prevenirea</w:t>
      </w:r>
      <w:r>
        <w:rPr>
          <w:spacing w:val="40"/>
          <w:w w:val="105"/>
        </w:rPr>
        <w:t xml:space="preserve"> </w:t>
      </w:r>
      <w:r>
        <w:rPr>
          <w:w w:val="105"/>
        </w:rPr>
        <w:t>oricărui pericol la adresa unităţii de învăţământ.</w:t>
      </w:r>
    </w:p>
    <w:p w14:paraId="021FF024" w14:textId="77777777" w:rsidR="005C2D88" w:rsidRDefault="00000000">
      <w:pPr>
        <w:pStyle w:val="BodyText"/>
        <w:spacing w:line="254" w:lineRule="auto"/>
        <w:ind w:left="622" w:right="138"/>
        <w:jc w:val="both"/>
      </w:pPr>
      <w:r>
        <w:rPr>
          <w:w w:val="105"/>
        </w:rPr>
        <w:t>În vederea asigurării unei protecţii eficiente a drepturilor şi libertăţilor fundamentale ale persoanelor</w:t>
      </w:r>
      <w:r>
        <w:rPr>
          <w:spacing w:val="40"/>
          <w:w w:val="105"/>
        </w:rPr>
        <w:t xml:space="preserve"> </w:t>
      </w:r>
      <w:r>
        <w:rPr>
          <w:w w:val="105"/>
        </w:rPr>
        <w:t>fizice, în cadrul operaţiunilor de supraveghere audio-video, echipamentele de supraveghere sunt instalate doar în spaţiile menţionate anterior.</w:t>
      </w:r>
    </w:p>
    <w:p w14:paraId="1E4C5226" w14:textId="77777777" w:rsidR="005C2D88" w:rsidRDefault="005C2D88">
      <w:pPr>
        <w:pStyle w:val="BodyText"/>
        <w:spacing w:before="218"/>
      </w:pPr>
    </w:p>
    <w:p w14:paraId="70F830B4" w14:textId="77777777" w:rsidR="005C2D88" w:rsidRDefault="00000000">
      <w:pPr>
        <w:pStyle w:val="BodyText"/>
        <w:spacing w:line="279" w:lineRule="exact"/>
        <w:ind w:left="622"/>
        <w:rPr>
          <w:rFonts w:ascii="Arial Black"/>
        </w:rPr>
      </w:pPr>
      <w:r>
        <w:rPr>
          <w:rFonts w:ascii="Arial Black"/>
          <w:w w:val="90"/>
        </w:rPr>
        <w:t>Tipul</w:t>
      </w:r>
      <w:r>
        <w:rPr>
          <w:rFonts w:ascii="Arial Black"/>
          <w:spacing w:val="-7"/>
          <w:w w:val="90"/>
        </w:rPr>
        <w:t xml:space="preserve"> </w:t>
      </w:r>
      <w:r>
        <w:rPr>
          <w:rFonts w:ascii="Arial Black"/>
          <w:spacing w:val="-2"/>
        </w:rPr>
        <w:t>camerelor</w:t>
      </w:r>
    </w:p>
    <w:p w14:paraId="7C71635F" w14:textId="77777777" w:rsidR="005C2D88" w:rsidRDefault="00000000">
      <w:pPr>
        <w:pStyle w:val="BodyText"/>
        <w:spacing w:line="254" w:lineRule="auto"/>
        <w:ind w:left="622" w:right="138"/>
        <w:jc w:val="both"/>
      </w:pPr>
      <w:r>
        <w:rPr>
          <w:w w:val="105"/>
        </w:rPr>
        <w:t>Unitatea de învăţământ utilizează numai camere sau dispozitive de supraveghere configurate cu circuit închis, care nu permit accesul la înregistrări din afara unităţii de învăţământ.</w:t>
      </w:r>
    </w:p>
    <w:p w14:paraId="24FE28A0" w14:textId="77777777" w:rsidR="005C2D88" w:rsidRDefault="00000000">
      <w:pPr>
        <w:pStyle w:val="BodyText"/>
        <w:spacing w:line="254" w:lineRule="auto"/>
        <w:ind w:left="622" w:right="137"/>
        <w:jc w:val="both"/>
      </w:pPr>
      <w:r>
        <w:rPr>
          <w:w w:val="105"/>
        </w:rPr>
        <w:t>Sistemul de supraveghere audio-video nu este utilizat în alt scop decât cel stabilit în decizia privind instalarea sistemului de supraveghere audio-video.</w:t>
      </w:r>
    </w:p>
    <w:p w14:paraId="4569585E" w14:textId="77777777" w:rsidR="005C2D88" w:rsidRDefault="005C2D88">
      <w:pPr>
        <w:pStyle w:val="BodyText"/>
        <w:spacing w:before="215"/>
      </w:pPr>
    </w:p>
    <w:p w14:paraId="756FEA9B" w14:textId="77777777" w:rsidR="005C2D88" w:rsidRDefault="00000000">
      <w:pPr>
        <w:pStyle w:val="BodyText"/>
        <w:spacing w:line="279" w:lineRule="exact"/>
        <w:ind w:left="622"/>
        <w:rPr>
          <w:rFonts w:ascii="Arial Black" w:hAnsi="Arial Black"/>
        </w:rPr>
      </w:pPr>
      <w:r>
        <w:rPr>
          <w:rFonts w:ascii="Arial Black" w:hAnsi="Arial Black"/>
          <w:w w:val="90"/>
        </w:rPr>
        <w:t>Perioada</w:t>
      </w:r>
      <w:r>
        <w:rPr>
          <w:rFonts w:ascii="Arial Black" w:hAnsi="Arial Black"/>
          <w:spacing w:val="-6"/>
        </w:rPr>
        <w:t xml:space="preserve"> </w:t>
      </w:r>
      <w:r>
        <w:rPr>
          <w:rFonts w:ascii="Arial Black" w:hAnsi="Arial Black"/>
          <w:w w:val="90"/>
        </w:rPr>
        <w:t>de</w:t>
      </w:r>
      <w:r>
        <w:rPr>
          <w:rFonts w:ascii="Arial Black" w:hAnsi="Arial Black"/>
          <w:spacing w:val="-5"/>
        </w:rPr>
        <w:t xml:space="preserve"> </w:t>
      </w:r>
      <w:r>
        <w:rPr>
          <w:rFonts w:ascii="Arial Black" w:hAnsi="Arial Black"/>
          <w:w w:val="90"/>
        </w:rPr>
        <w:t>stocare</w:t>
      </w:r>
      <w:r>
        <w:rPr>
          <w:rFonts w:ascii="Arial Black" w:hAnsi="Arial Black"/>
          <w:spacing w:val="-5"/>
        </w:rPr>
        <w:t xml:space="preserve"> </w:t>
      </w:r>
      <w:r>
        <w:rPr>
          <w:rFonts w:ascii="Arial Black" w:hAnsi="Arial Black"/>
          <w:w w:val="90"/>
        </w:rPr>
        <w:t>a</w:t>
      </w:r>
      <w:r>
        <w:rPr>
          <w:rFonts w:ascii="Arial Black" w:hAnsi="Arial Black"/>
          <w:spacing w:val="-5"/>
        </w:rPr>
        <w:t xml:space="preserve"> </w:t>
      </w:r>
      <w:r>
        <w:rPr>
          <w:rFonts w:ascii="Arial Black" w:hAnsi="Arial Black"/>
          <w:w w:val="90"/>
        </w:rPr>
        <w:t>înregistrărilor</w:t>
      </w:r>
      <w:r>
        <w:rPr>
          <w:rFonts w:ascii="Arial Black" w:hAnsi="Arial Black"/>
          <w:spacing w:val="-6"/>
        </w:rPr>
        <w:t xml:space="preserve"> </w:t>
      </w:r>
      <w:r>
        <w:rPr>
          <w:rFonts w:ascii="Arial Black" w:hAnsi="Arial Black"/>
          <w:w w:val="90"/>
        </w:rPr>
        <w:t>audio-</w:t>
      </w:r>
      <w:r>
        <w:rPr>
          <w:rFonts w:ascii="Arial Black" w:hAnsi="Arial Black"/>
          <w:spacing w:val="-2"/>
          <w:w w:val="90"/>
        </w:rPr>
        <w:t>video</w:t>
      </w:r>
    </w:p>
    <w:p w14:paraId="6188420E" w14:textId="77777777" w:rsidR="005C2D88" w:rsidRDefault="00000000">
      <w:pPr>
        <w:pStyle w:val="BodyText"/>
        <w:spacing w:line="254" w:lineRule="auto"/>
        <w:ind w:left="622" w:right="138"/>
        <w:jc w:val="both"/>
      </w:pPr>
      <w:r>
        <w:rPr>
          <w:w w:val="105"/>
        </w:rPr>
        <w:t>Unitatea de învăţământ are obligaţia de a asigura stocarea şi păstrarea, în condiţii de siguranţă şi confidenţialitate, a înregistrărilor audio-video pentru o perioadă de 30 de zile, cu excepţia cazurilor temeinic justificate când această perioadă se prelungeşte până la finalizarea cercetărilor privind sesizările formulate, după care aceste informaţii se şterg automat.</w:t>
      </w:r>
    </w:p>
    <w:p w14:paraId="435AF5C4" w14:textId="77777777" w:rsidR="005C2D88" w:rsidRDefault="005C2D88">
      <w:pPr>
        <w:pStyle w:val="BodyText"/>
        <w:spacing w:before="215"/>
      </w:pPr>
    </w:p>
    <w:p w14:paraId="13934283" w14:textId="77777777" w:rsidR="005C2D88" w:rsidRDefault="00000000">
      <w:pPr>
        <w:pStyle w:val="BodyText"/>
        <w:spacing w:line="261" w:lineRule="exact"/>
        <w:ind w:left="622"/>
        <w:rPr>
          <w:rFonts w:ascii="Arial Black" w:hAnsi="Arial Black"/>
        </w:rPr>
      </w:pPr>
      <w:r>
        <w:rPr>
          <w:rFonts w:ascii="Arial Black" w:hAnsi="Arial Black"/>
          <w:w w:val="90"/>
        </w:rPr>
        <w:t>Obligaţiile</w:t>
      </w:r>
      <w:r>
        <w:rPr>
          <w:rFonts w:ascii="Arial Black" w:hAnsi="Arial Black"/>
        </w:rPr>
        <w:t xml:space="preserve"> </w:t>
      </w:r>
      <w:r>
        <w:rPr>
          <w:rFonts w:ascii="Arial Black" w:hAnsi="Arial Black"/>
          <w:w w:val="90"/>
        </w:rPr>
        <w:t>unităţii</w:t>
      </w:r>
      <w:r>
        <w:rPr>
          <w:rFonts w:ascii="Arial Black" w:hAnsi="Arial Black"/>
        </w:rPr>
        <w:t xml:space="preserve"> </w:t>
      </w:r>
      <w:r>
        <w:rPr>
          <w:rFonts w:ascii="Arial Black" w:hAnsi="Arial Black"/>
          <w:w w:val="90"/>
        </w:rPr>
        <w:t>de</w:t>
      </w:r>
      <w:r>
        <w:rPr>
          <w:rFonts w:ascii="Arial Black" w:hAnsi="Arial Black"/>
        </w:rPr>
        <w:t xml:space="preserve"> </w:t>
      </w:r>
      <w:r>
        <w:rPr>
          <w:rFonts w:ascii="Arial Black" w:hAnsi="Arial Black"/>
          <w:spacing w:val="-2"/>
          <w:w w:val="90"/>
        </w:rPr>
        <w:t>învăţământ</w:t>
      </w:r>
    </w:p>
    <w:p w14:paraId="136B5B0F" w14:textId="77777777" w:rsidR="005C2D88" w:rsidRDefault="00000000">
      <w:pPr>
        <w:pStyle w:val="BodyText"/>
        <w:spacing w:line="258" w:lineRule="exact"/>
        <w:ind w:left="622"/>
        <w:rPr>
          <w:rFonts w:ascii="Arial Black" w:hAnsi="Arial Black"/>
        </w:rPr>
      </w:pPr>
      <w:r>
        <w:rPr>
          <w:rFonts w:ascii="Arial Black" w:hAnsi="Arial Black"/>
          <w:w w:val="90"/>
        </w:rPr>
        <w:t>Unitatea</w:t>
      </w:r>
      <w:r>
        <w:rPr>
          <w:rFonts w:ascii="Arial Black" w:hAnsi="Arial Black"/>
          <w:spacing w:val="9"/>
        </w:rPr>
        <w:t xml:space="preserve"> </w:t>
      </w:r>
      <w:r>
        <w:rPr>
          <w:rFonts w:ascii="Arial Black" w:hAnsi="Arial Black"/>
          <w:w w:val="90"/>
        </w:rPr>
        <w:t>de</w:t>
      </w:r>
      <w:r>
        <w:rPr>
          <w:rFonts w:ascii="Arial Black" w:hAnsi="Arial Black"/>
          <w:spacing w:val="9"/>
        </w:rPr>
        <w:t xml:space="preserve"> </w:t>
      </w:r>
      <w:r>
        <w:rPr>
          <w:rFonts w:ascii="Arial Black" w:hAnsi="Arial Black"/>
          <w:w w:val="90"/>
        </w:rPr>
        <w:t>învăţământ</w:t>
      </w:r>
      <w:r>
        <w:rPr>
          <w:rFonts w:ascii="Arial Black" w:hAnsi="Arial Black"/>
          <w:spacing w:val="10"/>
        </w:rPr>
        <w:t xml:space="preserve"> </w:t>
      </w:r>
      <w:r>
        <w:rPr>
          <w:rFonts w:ascii="Arial Black" w:hAnsi="Arial Black"/>
          <w:w w:val="90"/>
        </w:rPr>
        <w:t>are</w:t>
      </w:r>
      <w:r>
        <w:rPr>
          <w:rFonts w:ascii="Arial Black" w:hAnsi="Arial Black"/>
          <w:spacing w:val="9"/>
        </w:rPr>
        <w:t xml:space="preserve"> </w:t>
      </w:r>
      <w:r>
        <w:rPr>
          <w:rFonts w:ascii="Arial Black" w:hAnsi="Arial Black"/>
          <w:w w:val="90"/>
        </w:rPr>
        <w:t>următoarele</w:t>
      </w:r>
      <w:r>
        <w:rPr>
          <w:rFonts w:ascii="Arial Black" w:hAnsi="Arial Black"/>
          <w:spacing w:val="10"/>
        </w:rPr>
        <w:t xml:space="preserve"> </w:t>
      </w:r>
      <w:r>
        <w:rPr>
          <w:rFonts w:ascii="Arial Black" w:hAnsi="Arial Black"/>
          <w:spacing w:val="-2"/>
          <w:w w:val="90"/>
        </w:rPr>
        <w:t>obligaţii:</w:t>
      </w:r>
    </w:p>
    <w:p w14:paraId="1890FC29" w14:textId="77777777" w:rsidR="005C2D88" w:rsidRDefault="00000000">
      <w:pPr>
        <w:pStyle w:val="ListParagraph"/>
        <w:numPr>
          <w:ilvl w:val="0"/>
          <w:numId w:val="8"/>
        </w:numPr>
        <w:tabs>
          <w:tab w:val="left" w:pos="849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de a folosi înregistrările audio-video numai în scopul cercetării cazurilor de violenţă, fizică sau psihică, respectiv a cazurilor ce vizează protecţia bunurilor şi valorilor, care se produc în spaţiul şcolar;</w:t>
      </w:r>
    </w:p>
    <w:p w14:paraId="0D265CBB" w14:textId="77777777" w:rsidR="005C2D88" w:rsidRDefault="00000000">
      <w:pPr>
        <w:pStyle w:val="ListParagraph"/>
        <w:numPr>
          <w:ilvl w:val="0"/>
          <w:numId w:val="8"/>
        </w:numPr>
        <w:tabs>
          <w:tab w:val="left" w:pos="898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de a utiliza numai camere sau dispozitive de supraveghere configurate cu circuit închis, care nu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permit configurarea sau accesul din afara unităţii de învăţământ;</w:t>
      </w:r>
    </w:p>
    <w:p w14:paraId="13C02F61" w14:textId="77777777" w:rsidR="005C2D88" w:rsidRDefault="00000000">
      <w:pPr>
        <w:pStyle w:val="ListParagraph"/>
        <w:numPr>
          <w:ilvl w:val="0"/>
          <w:numId w:val="8"/>
        </w:numPr>
        <w:tabs>
          <w:tab w:val="left" w:pos="824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de a desemna o persoană cu atribuţii de monitorizare a funcţionării sistemului de supraveghere audio- video, de regulă un cadru didactic, precum şi un responsabil cu protecţia datelor cu caracter personal,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de regulă directorul adjunct sau un membru al Consiliului de administraţie, după caz;</w:t>
      </w:r>
    </w:p>
    <w:p w14:paraId="4EE64D9E" w14:textId="77777777" w:rsidR="005C2D88" w:rsidRDefault="00000000">
      <w:pPr>
        <w:pStyle w:val="ListParagraph"/>
        <w:numPr>
          <w:ilvl w:val="0"/>
          <w:numId w:val="8"/>
        </w:numPr>
        <w:tabs>
          <w:tab w:val="left" w:pos="867"/>
        </w:tabs>
        <w:spacing w:line="254" w:lineRule="auto"/>
        <w:ind w:right="138" w:firstLine="0"/>
        <w:jc w:val="both"/>
        <w:rPr>
          <w:sz w:val="20"/>
        </w:rPr>
      </w:pPr>
      <w:r>
        <w:rPr>
          <w:w w:val="105"/>
          <w:sz w:val="20"/>
        </w:rPr>
        <w:t>de a asigura stocarea şi păstrarea, în condiţii de siguranţă şi confidenţialitate, a înregistrărilor audio- video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pentru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perioadă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30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zile,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cu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excepţia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cazurilor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temeinic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justificate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când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această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perioadă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se prelungeşte până la finalizarea cercetărilor privind sesizările formulate, după care aceste informaţii se şterg automat;</w:t>
      </w:r>
    </w:p>
    <w:p w14:paraId="743C74C5" w14:textId="77777777" w:rsidR="005C2D88" w:rsidRDefault="00000000">
      <w:pPr>
        <w:pStyle w:val="ListParagraph"/>
        <w:numPr>
          <w:ilvl w:val="0"/>
          <w:numId w:val="8"/>
        </w:numPr>
        <w:tabs>
          <w:tab w:val="left" w:pos="864"/>
        </w:tabs>
        <w:spacing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>de a nu folosi înregistrările audio-video în vederea evaluării profesionale a cadrelor didactice sau în soluţionarea contestaţiilor privind evaluarea elevilor la orele de curs;</w:t>
      </w:r>
    </w:p>
    <w:p w14:paraId="4E58A99E" w14:textId="77777777" w:rsidR="005C2D88" w:rsidRDefault="00000000">
      <w:pPr>
        <w:pStyle w:val="ListParagraph"/>
        <w:numPr>
          <w:ilvl w:val="0"/>
          <w:numId w:val="8"/>
        </w:numPr>
        <w:tabs>
          <w:tab w:val="left" w:pos="800"/>
        </w:tabs>
        <w:ind w:left="800" w:hanging="178"/>
        <w:jc w:val="both"/>
        <w:rPr>
          <w:sz w:val="20"/>
        </w:rPr>
      </w:pP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asigura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funcţionarea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corespunzătoare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sistemelor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supraveghere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audio-</w:t>
      </w:r>
      <w:r>
        <w:rPr>
          <w:spacing w:val="-2"/>
          <w:w w:val="105"/>
          <w:sz w:val="20"/>
        </w:rPr>
        <w:t>video;</w:t>
      </w:r>
    </w:p>
    <w:p w14:paraId="3A6FFC93" w14:textId="77777777" w:rsidR="005C2D88" w:rsidRDefault="00000000">
      <w:pPr>
        <w:pStyle w:val="ListParagraph"/>
        <w:numPr>
          <w:ilvl w:val="0"/>
          <w:numId w:val="8"/>
        </w:numPr>
        <w:tabs>
          <w:tab w:val="left" w:pos="843"/>
        </w:tabs>
        <w:spacing w:before="11" w:line="254" w:lineRule="auto"/>
        <w:ind w:right="139" w:firstLine="0"/>
        <w:jc w:val="both"/>
        <w:rPr>
          <w:sz w:val="20"/>
        </w:rPr>
      </w:pPr>
      <w:r>
        <w:rPr>
          <w:w w:val="105"/>
          <w:sz w:val="20"/>
        </w:rPr>
        <w:t>de a pune la dispoziţia organelor de urmărire penală înregistrările audio-video, dacă există o solicitare în acest sens.</w:t>
      </w:r>
    </w:p>
    <w:p w14:paraId="753955A3" w14:textId="77777777" w:rsidR="005C2D88" w:rsidRDefault="005C2D88">
      <w:pPr>
        <w:pStyle w:val="BodyText"/>
      </w:pPr>
    </w:p>
    <w:p w14:paraId="33973DEF" w14:textId="77777777" w:rsidR="005C2D88" w:rsidRDefault="005C2D88">
      <w:pPr>
        <w:pStyle w:val="BodyText"/>
        <w:spacing w:before="25"/>
      </w:pPr>
    </w:p>
    <w:p w14:paraId="4C2FCD12" w14:textId="77777777" w:rsidR="005C2D88" w:rsidRDefault="00000000">
      <w:pPr>
        <w:pStyle w:val="BodyText"/>
        <w:spacing w:line="204" w:lineRule="auto"/>
        <w:ind w:left="622" w:right="136"/>
        <w:jc w:val="both"/>
        <w:rPr>
          <w:rFonts w:ascii="Arial Black" w:hAnsi="Arial Black"/>
        </w:rPr>
      </w:pPr>
      <w:r>
        <w:rPr>
          <w:rFonts w:ascii="Arial Black" w:hAnsi="Arial Black"/>
          <w:w w:val="90"/>
        </w:rPr>
        <w:t>Unitatea de învăţământ ia toate măsurile necesare pentru a păstra disponibilitatea, integritatea</w:t>
      </w:r>
      <w:r>
        <w:rPr>
          <w:rFonts w:ascii="Arial Black" w:hAnsi="Arial Black"/>
          <w:spacing w:val="80"/>
        </w:rPr>
        <w:t xml:space="preserve"> </w:t>
      </w:r>
      <w:r>
        <w:rPr>
          <w:rFonts w:ascii="Arial Black" w:hAnsi="Arial Black"/>
          <w:spacing w:val="-2"/>
        </w:rPr>
        <w:t>şi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confidenţialitatea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datelor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prelucrate.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În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acest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scop,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unitatea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de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învăţământ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stabileşte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 xml:space="preserve">în </w:t>
      </w:r>
      <w:r>
        <w:rPr>
          <w:rFonts w:ascii="Arial Black" w:hAnsi="Arial Black"/>
          <w:spacing w:val="-6"/>
        </w:rPr>
        <w:t>Consiliul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6"/>
        </w:rPr>
        <w:t>de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6"/>
        </w:rPr>
        <w:t>administraţie,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6"/>
        </w:rPr>
        <w:t>iar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6"/>
        </w:rPr>
        <w:t>ulterior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6"/>
        </w:rPr>
        <w:t>directorul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6"/>
        </w:rPr>
        <w:t>unităţii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6"/>
        </w:rPr>
        <w:t>de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6"/>
        </w:rPr>
        <w:t>învăţământ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6"/>
        </w:rPr>
        <w:t>preuniversitar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6"/>
        </w:rPr>
        <w:t xml:space="preserve">dispune, </w:t>
      </w:r>
      <w:r>
        <w:rPr>
          <w:rFonts w:ascii="Arial Black" w:hAnsi="Arial Black"/>
          <w:spacing w:val="-2"/>
        </w:rPr>
        <w:t>prin</w:t>
      </w:r>
      <w:r>
        <w:rPr>
          <w:rFonts w:ascii="Arial Black" w:hAnsi="Arial Black"/>
          <w:spacing w:val="-15"/>
        </w:rPr>
        <w:t xml:space="preserve"> </w:t>
      </w:r>
      <w:r>
        <w:rPr>
          <w:rFonts w:ascii="Arial Black" w:hAnsi="Arial Black"/>
          <w:spacing w:val="-2"/>
        </w:rPr>
        <w:t>decizie,</w:t>
      </w:r>
      <w:r>
        <w:rPr>
          <w:rFonts w:ascii="Arial Black" w:hAnsi="Arial Black"/>
          <w:spacing w:val="-15"/>
        </w:rPr>
        <w:t xml:space="preserve"> </w:t>
      </w:r>
      <w:r>
        <w:rPr>
          <w:rFonts w:ascii="Arial Black" w:hAnsi="Arial Black"/>
          <w:spacing w:val="-2"/>
        </w:rPr>
        <w:t>următoarele:</w:t>
      </w:r>
    </w:p>
    <w:p w14:paraId="60DAFDCF" w14:textId="77777777" w:rsidR="005C2D88" w:rsidRDefault="00000000">
      <w:pPr>
        <w:pStyle w:val="ListParagraph"/>
        <w:numPr>
          <w:ilvl w:val="0"/>
          <w:numId w:val="7"/>
        </w:numPr>
        <w:tabs>
          <w:tab w:val="left" w:pos="843"/>
        </w:tabs>
        <w:spacing w:before="4"/>
        <w:ind w:left="843" w:hanging="221"/>
        <w:rPr>
          <w:sz w:val="20"/>
        </w:rPr>
      </w:pPr>
      <w:r>
        <w:rPr>
          <w:w w:val="105"/>
          <w:sz w:val="20"/>
        </w:rPr>
        <w:t>persoana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care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răspunde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gestionarea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funcţionarea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sistemului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supraveghere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audio-</w:t>
      </w:r>
      <w:r>
        <w:rPr>
          <w:spacing w:val="-2"/>
          <w:w w:val="105"/>
          <w:sz w:val="20"/>
        </w:rPr>
        <w:t>video;</w:t>
      </w:r>
    </w:p>
    <w:p w14:paraId="4C47D8F9" w14:textId="77777777" w:rsidR="005C2D88" w:rsidRDefault="00000000">
      <w:pPr>
        <w:pStyle w:val="ListParagraph"/>
        <w:numPr>
          <w:ilvl w:val="0"/>
          <w:numId w:val="7"/>
        </w:numPr>
        <w:tabs>
          <w:tab w:val="left" w:pos="854"/>
        </w:tabs>
        <w:spacing w:before="13"/>
        <w:ind w:left="854" w:hanging="232"/>
        <w:rPr>
          <w:sz w:val="20"/>
        </w:rPr>
      </w:pPr>
      <w:r>
        <w:rPr>
          <w:w w:val="105"/>
          <w:sz w:val="20"/>
        </w:rPr>
        <w:t>amplasarea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camerelor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în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locurile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permise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lege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semnalizate</w:t>
      </w:r>
      <w:r>
        <w:rPr>
          <w:spacing w:val="-7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corespunzător;</w:t>
      </w:r>
    </w:p>
    <w:p w14:paraId="7B5B9C13" w14:textId="77777777" w:rsidR="005C2D88" w:rsidRDefault="00000000">
      <w:pPr>
        <w:pStyle w:val="ListParagraph"/>
        <w:numPr>
          <w:ilvl w:val="0"/>
          <w:numId w:val="7"/>
        </w:numPr>
        <w:tabs>
          <w:tab w:val="left" w:pos="827"/>
        </w:tabs>
        <w:spacing w:before="14"/>
        <w:ind w:left="827" w:hanging="205"/>
        <w:rPr>
          <w:sz w:val="20"/>
        </w:rPr>
      </w:pPr>
      <w:r>
        <w:rPr>
          <w:w w:val="105"/>
          <w:sz w:val="20"/>
        </w:rPr>
        <w:t>procedurile 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achiziţie,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instalare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întreţinere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sistemului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supraveghere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audio-</w:t>
      </w:r>
      <w:r>
        <w:rPr>
          <w:spacing w:val="-2"/>
          <w:w w:val="105"/>
          <w:sz w:val="20"/>
        </w:rPr>
        <w:t>video;</w:t>
      </w:r>
    </w:p>
    <w:p w14:paraId="047F7A05" w14:textId="77777777" w:rsidR="005C2D88" w:rsidRDefault="00000000">
      <w:pPr>
        <w:pStyle w:val="ListParagraph"/>
        <w:numPr>
          <w:ilvl w:val="0"/>
          <w:numId w:val="7"/>
        </w:numPr>
        <w:tabs>
          <w:tab w:val="left" w:pos="854"/>
        </w:tabs>
        <w:spacing w:before="14"/>
        <w:ind w:left="854" w:hanging="232"/>
        <w:rPr>
          <w:sz w:val="20"/>
        </w:rPr>
      </w:pPr>
      <w:r>
        <w:rPr>
          <w:w w:val="105"/>
          <w:sz w:val="20"/>
        </w:rPr>
        <w:t>procedurile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 gestionare a incidentelor şi de recuperare a</w:t>
      </w:r>
      <w:r>
        <w:rPr>
          <w:spacing w:val="-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datelor.</w:t>
      </w:r>
    </w:p>
    <w:p w14:paraId="2978C1B3" w14:textId="77777777" w:rsidR="005C2D88" w:rsidRDefault="005C2D88">
      <w:pPr>
        <w:pStyle w:val="ListParagraph"/>
        <w:rPr>
          <w:sz w:val="20"/>
        </w:rPr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18ABA621" w14:textId="77777777" w:rsidR="005C2D88" w:rsidRDefault="005C2D88">
      <w:pPr>
        <w:pStyle w:val="BodyText"/>
      </w:pPr>
    </w:p>
    <w:p w14:paraId="0C10F903" w14:textId="77777777" w:rsidR="005C2D88" w:rsidRDefault="005C2D88">
      <w:pPr>
        <w:pStyle w:val="BodyText"/>
      </w:pPr>
    </w:p>
    <w:p w14:paraId="022DA456" w14:textId="77777777" w:rsidR="005C2D88" w:rsidRDefault="005C2D88">
      <w:pPr>
        <w:pStyle w:val="BodyText"/>
      </w:pPr>
    </w:p>
    <w:p w14:paraId="2C062C38" w14:textId="77777777" w:rsidR="005C2D88" w:rsidRDefault="005C2D88">
      <w:pPr>
        <w:pStyle w:val="BodyText"/>
        <w:spacing w:before="183"/>
      </w:pPr>
    </w:p>
    <w:p w14:paraId="03DB23EF" w14:textId="77777777" w:rsidR="005C2D88" w:rsidRDefault="00000000">
      <w:pPr>
        <w:pStyle w:val="BodyText"/>
        <w:spacing w:line="261" w:lineRule="exact"/>
        <w:ind w:left="622"/>
        <w:jc w:val="both"/>
        <w:rPr>
          <w:rFonts w:ascii="Arial Black" w:hAnsi="Arial Black"/>
        </w:rPr>
      </w:pPr>
      <w:r>
        <w:rPr>
          <w:rFonts w:ascii="Arial Black" w:hAnsi="Arial Black"/>
          <w:spacing w:val="-2"/>
          <w:w w:val="90"/>
        </w:rPr>
        <w:t>Accesul</w:t>
      </w:r>
      <w:r>
        <w:rPr>
          <w:rFonts w:ascii="Arial Black" w:hAnsi="Arial Black"/>
          <w:spacing w:val="1"/>
        </w:rPr>
        <w:t xml:space="preserve"> </w:t>
      </w:r>
      <w:r>
        <w:rPr>
          <w:rFonts w:ascii="Arial Black" w:hAnsi="Arial Black"/>
          <w:spacing w:val="-2"/>
          <w:w w:val="90"/>
        </w:rPr>
        <w:t>la</w:t>
      </w:r>
      <w:r>
        <w:rPr>
          <w:rFonts w:ascii="Arial Black" w:hAnsi="Arial Black"/>
          <w:spacing w:val="2"/>
        </w:rPr>
        <w:t xml:space="preserve"> </w:t>
      </w:r>
      <w:r>
        <w:rPr>
          <w:rFonts w:ascii="Arial Black" w:hAnsi="Arial Black"/>
          <w:spacing w:val="-2"/>
          <w:w w:val="90"/>
        </w:rPr>
        <w:t>înregistrările</w:t>
      </w:r>
      <w:r>
        <w:rPr>
          <w:rFonts w:ascii="Arial Black" w:hAnsi="Arial Black"/>
          <w:spacing w:val="2"/>
        </w:rPr>
        <w:t xml:space="preserve"> </w:t>
      </w:r>
      <w:r>
        <w:rPr>
          <w:rFonts w:ascii="Arial Black" w:hAnsi="Arial Black"/>
          <w:spacing w:val="-2"/>
          <w:w w:val="90"/>
        </w:rPr>
        <w:t>audio-video</w:t>
      </w:r>
    </w:p>
    <w:p w14:paraId="08FE4C2A" w14:textId="77777777" w:rsidR="005C2D88" w:rsidRDefault="00000000">
      <w:pPr>
        <w:pStyle w:val="BodyText"/>
        <w:spacing w:before="12" w:line="204" w:lineRule="auto"/>
        <w:ind w:left="622" w:right="136"/>
        <w:jc w:val="both"/>
        <w:rPr>
          <w:rFonts w:ascii="Arial Black" w:hAnsi="Arial Black"/>
        </w:rPr>
      </w:pPr>
      <w:r>
        <w:rPr>
          <w:rFonts w:ascii="Arial Black" w:hAnsi="Arial Black"/>
          <w:spacing w:val="-4"/>
        </w:rPr>
        <w:t>Accesul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la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înregistrările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audio-video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se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face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în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baza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unei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cereri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scrise,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motivată,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>aprobată</w:t>
      </w:r>
      <w:r>
        <w:rPr>
          <w:rFonts w:ascii="Arial Black" w:hAnsi="Arial Black"/>
          <w:spacing w:val="-12"/>
        </w:rPr>
        <w:t xml:space="preserve"> </w:t>
      </w:r>
      <w:r>
        <w:rPr>
          <w:rFonts w:ascii="Arial Black" w:hAnsi="Arial Black"/>
          <w:spacing w:val="-4"/>
        </w:rPr>
        <w:t xml:space="preserve">de </w:t>
      </w:r>
      <w:r>
        <w:rPr>
          <w:rFonts w:ascii="Arial Black" w:hAnsi="Arial Black"/>
        </w:rPr>
        <w:t xml:space="preserve">directorul unităţii de învăţământ, numai prin vizualizarea acestora, de către următoarele </w:t>
      </w:r>
      <w:r>
        <w:rPr>
          <w:rFonts w:ascii="Arial Black" w:hAnsi="Arial Black"/>
          <w:spacing w:val="-4"/>
        </w:rPr>
        <w:t>categorii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4"/>
        </w:rPr>
        <w:t>de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  <w:spacing w:val="-4"/>
        </w:rPr>
        <w:t>persoane:</w:t>
      </w:r>
    </w:p>
    <w:p w14:paraId="1EBC8D8C" w14:textId="77777777" w:rsidR="005C2D88" w:rsidRDefault="00000000">
      <w:pPr>
        <w:pStyle w:val="ListParagraph"/>
        <w:numPr>
          <w:ilvl w:val="0"/>
          <w:numId w:val="6"/>
        </w:numPr>
        <w:tabs>
          <w:tab w:val="left" w:pos="928"/>
        </w:tabs>
        <w:spacing w:before="3" w:line="254" w:lineRule="auto"/>
        <w:ind w:right="136" w:firstLine="0"/>
        <w:rPr>
          <w:sz w:val="20"/>
        </w:rPr>
      </w:pPr>
      <w:r>
        <w:rPr>
          <w:w w:val="105"/>
          <w:sz w:val="20"/>
        </w:rPr>
        <w:t>părintele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sau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reprezentantul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legal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elevului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minor,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elevul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major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sau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personalul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unităţii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 xml:space="preserve">de </w:t>
      </w:r>
      <w:r>
        <w:rPr>
          <w:spacing w:val="-2"/>
          <w:w w:val="105"/>
          <w:sz w:val="20"/>
        </w:rPr>
        <w:t>învăţământ;</w:t>
      </w:r>
    </w:p>
    <w:p w14:paraId="428F06BB" w14:textId="77777777" w:rsidR="005C2D88" w:rsidRDefault="00000000">
      <w:pPr>
        <w:pStyle w:val="ListParagraph"/>
        <w:numPr>
          <w:ilvl w:val="0"/>
          <w:numId w:val="6"/>
        </w:numPr>
        <w:tabs>
          <w:tab w:val="left" w:pos="880"/>
        </w:tabs>
        <w:spacing w:before="1" w:line="254" w:lineRule="auto"/>
        <w:ind w:right="136" w:firstLine="0"/>
        <w:rPr>
          <w:sz w:val="20"/>
        </w:rPr>
      </w:pPr>
      <w:r>
        <w:rPr>
          <w:w w:val="105"/>
          <w:sz w:val="20"/>
        </w:rPr>
        <w:t>reprezentaţii Inspectoratului Şcolar, ai Ministerului Educaţiei şi Cercetării şi ai Direcţiei Generale de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Asistenţă Socială şi Protecţia Copilului;</w:t>
      </w:r>
    </w:p>
    <w:p w14:paraId="040209BB" w14:textId="77777777" w:rsidR="005C2D88" w:rsidRDefault="00000000">
      <w:pPr>
        <w:pStyle w:val="ListParagraph"/>
        <w:numPr>
          <w:ilvl w:val="0"/>
          <w:numId w:val="6"/>
        </w:numPr>
        <w:tabs>
          <w:tab w:val="left" w:pos="827"/>
        </w:tabs>
        <w:ind w:left="827" w:hanging="205"/>
        <w:rPr>
          <w:sz w:val="20"/>
        </w:rPr>
      </w:pPr>
      <w:r>
        <w:rPr>
          <w:w w:val="105"/>
          <w:sz w:val="20"/>
        </w:rPr>
        <w:t>psihologul/consilierul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şcolar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din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unitatea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învăţământ</w:t>
      </w:r>
      <w:r>
        <w:rPr>
          <w:spacing w:val="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preuniversitar.</w:t>
      </w:r>
    </w:p>
    <w:p w14:paraId="5D3BFD95" w14:textId="77777777" w:rsidR="005C2D88" w:rsidRDefault="005C2D88">
      <w:pPr>
        <w:pStyle w:val="BodyText"/>
      </w:pPr>
    </w:p>
    <w:p w14:paraId="617C353D" w14:textId="77777777" w:rsidR="005C2D88" w:rsidRDefault="005C2D88">
      <w:pPr>
        <w:pStyle w:val="BodyText"/>
        <w:spacing w:before="40"/>
      </w:pPr>
    </w:p>
    <w:p w14:paraId="75134584" w14:textId="77777777" w:rsidR="005C2D88" w:rsidRDefault="00000000">
      <w:pPr>
        <w:pStyle w:val="BodyText"/>
        <w:spacing w:before="1"/>
        <w:ind w:left="622"/>
        <w:jc w:val="both"/>
      </w:pPr>
      <w:r>
        <w:rPr>
          <w:w w:val="105"/>
        </w:rPr>
        <w:t>Cererea</w:t>
      </w:r>
      <w:r>
        <w:rPr>
          <w:spacing w:val="-4"/>
          <w:w w:val="105"/>
        </w:rPr>
        <w:t xml:space="preserve"> </w:t>
      </w:r>
      <w:r>
        <w:rPr>
          <w:w w:val="105"/>
        </w:rPr>
        <w:t>trebuie</w:t>
      </w:r>
      <w:r>
        <w:rPr>
          <w:spacing w:val="-3"/>
          <w:w w:val="105"/>
        </w:rPr>
        <w:t xml:space="preserve"> </w:t>
      </w:r>
      <w:r>
        <w:rPr>
          <w:w w:val="105"/>
        </w:rPr>
        <w:t>să</w:t>
      </w:r>
      <w:r>
        <w:rPr>
          <w:spacing w:val="-3"/>
          <w:w w:val="105"/>
        </w:rPr>
        <w:t xml:space="preserve"> </w:t>
      </w:r>
      <w:r>
        <w:rPr>
          <w:w w:val="105"/>
        </w:rPr>
        <w:t>conţină</w:t>
      </w:r>
      <w:r>
        <w:rPr>
          <w:spacing w:val="-3"/>
          <w:w w:val="105"/>
        </w:rPr>
        <w:t xml:space="preserve"> </w:t>
      </w:r>
      <w:r>
        <w:rPr>
          <w:w w:val="105"/>
        </w:rPr>
        <w:t>şi</w:t>
      </w:r>
      <w:r>
        <w:rPr>
          <w:spacing w:val="-4"/>
          <w:w w:val="105"/>
        </w:rPr>
        <w:t xml:space="preserve"> </w:t>
      </w:r>
      <w:r>
        <w:rPr>
          <w:w w:val="105"/>
        </w:rPr>
        <w:t>perioada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timp</w:t>
      </w:r>
      <w:r>
        <w:rPr>
          <w:spacing w:val="-3"/>
          <w:w w:val="105"/>
        </w:rPr>
        <w:t xml:space="preserve"> </w:t>
      </w:r>
      <w:r>
        <w:rPr>
          <w:w w:val="105"/>
        </w:rPr>
        <w:t>corespunzătoare</w:t>
      </w:r>
      <w:r>
        <w:rPr>
          <w:spacing w:val="-3"/>
          <w:w w:val="105"/>
        </w:rPr>
        <w:t xml:space="preserve"> </w:t>
      </w:r>
      <w:r>
        <w:rPr>
          <w:w w:val="105"/>
        </w:rPr>
        <w:t>pentru</w:t>
      </w:r>
      <w:r>
        <w:rPr>
          <w:spacing w:val="-4"/>
          <w:w w:val="105"/>
        </w:rPr>
        <w:t xml:space="preserve"> </w:t>
      </w:r>
      <w:r>
        <w:rPr>
          <w:w w:val="105"/>
        </w:rPr>
        <w:t>care</w:t>
      </w:r>
      <w:r>
        <w:rPr>
          <w:spacing w:val="-3"/>
          <w:w w:val="105"/>
        </w:rPr>
        <w:t xml:space="preserve"> </w:t>
      </w:r>
      <w:r>
        <w:rPr>
          <w:w w:val="105"/>
        </w:rPr>
        <w:t>se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solicită.</w:t>
      </w:r>
    </w:p>
    <w:p w14:paraId="7F5EC96B" w14:textId="77777777" w:rsidR="005C2D88" w:rsidRDefault="00000000">
      <w:pPr>
        <w:pStyle w:val="BodyText"/>
        <w:spacing w:before="13" w:line="254" w:lineRule="auto"/>
        <w:ind w:left="622" w:right="137"/>
        <w:jc w:val="both"/>
      </w:pPr>
      <w:r>
        <w:rPr>
          <w:w w:val="105"/>
        </w:rPr>
        <w:t>Imaginile vizualizate vor fi clare în măsura posibilităţii - conform înregistrării originale, cu condiţia să nu prejudicieze dreptul terţilor. Se pot folosi sisteme care permit mascarea sau distorsionarea zonelor irelevante pentru supraveghere sau eliminarea din înregistrare a imaginii persoanelor terţe - fără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legătură cu subiectul înregistrării, atunci când înregistrările audio-video se pun la dispoziţia persoanelor </w:t>
      </w:r>
      <w:r>
        <w:rPr>
          <w:spacing w:val="-2"/>
          <w:w w:val="105"/>
        </w:rPr>
        <w:t>vizate.</w:t>
      </w:r>
    </w:p>
    <w:p w14:paraId="7262006F" w14:textId="77777777" w:rsidR="005C2D88" w:rsidRDefault="00000000">
      <w:pPr>
        <w:pStyle w:val="BodyText"/>
        <w:spacing w:line="254" w:lineRule="auto"/>
        <w:ind w:left="622" w:right="137"/>
        <w:jc w:val="both"/>
      </w:pPr>
      <w:r>
        <w:rPr>
          <w:w w:val="105"/>
        </w:rPr>
        <w:t>Persoanele care au acces la înregistrările audio-video din spaţiul şcolar nu pot publica aceste materiale şi nu le pot folosi ca mijloc pentru prejudicierea imaginii sau integrităţii fizice sau psihice a beneficiarilor primari, a părinţilor sau reprezentanţilor legali ai acestora sau a personalului angajat în unitate.</w:t>
      </w:r>
    </w:p>
    <w:p w14:paraId="34B79830" w14:textId="77777777" w:rsidR="005C2D88" w:rsidRDefault="00000000">
      <w:pPr>
        <w:pStyle w:val="BodyText"/>
        <w:spacing w:before="1" w:line="254" w:lineRule="auto"/>
        <w:ind w:left="622" w:right="138"/>
        <w:jc w:val="both"/>
      </w:pPr>
      <w:r>
        <w:rPr>
          <w:w w:val="105"/>
        </w:rPr>
        <w:t>Înregistrările audio-video sunt puse la dispoziţia organelor de urmărire penală, dacă există o solicitare în acest sens din partea acestora.</w:t>
      </w:r>
    </w:p>
    <w:p w14:paraId="025638A4" w14:textId="77777777" w:rsidR="005C2D88" w:rsidRDefault="005C2D88">
      <w:pPr>
        <w:pStyle w:val="BodyText"/>
      </w:pPr>
    </w:p>
    <w:p w14:paraId="40C79ED4" w14:textId="77777777" w:rsidR="005C2D88" w:rsidRDefault="005C2D88">
      <w:pPr>
        <w:pStyle w:val="BodyText"/>
        <w:spacing w:before="24"/>
      </w:pPr>
    </w:p>
    <w:p w14:paraId="45250E26" w14:textId="77777777" w:rsidR="005C2D88" w:rsidRDefault="00000000">
      <w:pPr>
        <w:pStyle w:val="BodyText"/>
        <w:spacing w:line="204" w:lineRule="auto"/>
        <w:ind w:left="622" w:right="136"/>
        <w:jc w:val="both"/>
        <w:rPr>
          <w:rFonts w:ascii="Arial Black" w:hAnsi="Arial Black"/>
        </w:rPr>
      </w:pPr>
      <w:r>
        <w:rPr>
          <w:rFonts w:ascii="Arial Black" w:hAnsi="Arial Black"/>
          <w:w w:val="90"/>
        </w:rPr>
        <w:t>Controlul accesului înseamnă că numai persoanele autorizate pot accesa sistemul şi datele, iar celelalte nu pot avea acces. Măsurile care sprijină controlul accesului fizic şi logic cuprind:</w:t>
      </w:r>
    </w:p>
    <w:p w14:paraId="399C9E33" w14:textId="77777777" w:rsidR="005C2D88" w:rsidRDefault="00000000">
      <w:pPr>
        <w:pStyle w:val="ListParagraph"/>
        <w:numPr>
          <w:ilvl w:val="0"/>
          <w:numId w:val="5"/>
        </w:numPr>
        <w:tabs>
          <w:tab w:val="left" w:pos="843"/>
        </w:tabs>
        <w:spacing w:before="3" w:line="254" w:lineRule="auto"/>
        <w:ind w:right="137" w:firstLine="0"/>
        <w:jc w:val="both"/>
        <w:rPr>
          <w:sz w:val="20"/>
        </w:rPr>
      </w:pPr>
      <w:r>
        <w:rPr>
          <w:w w:val="105"/>
          <w:sz w:val="20"/>
        </w:rPr>
        <w:t xml:space="preserve">garantarea faptului că toate spaţiile în care se realizează monitorizarea prin supraveghere audio-video şi în care sunt stocate înregistrările audio-video sunt asigurate împotriva accesului nesupravegheat al </w:t>
      </w:r>
      <w:r>
        <w:rPr>
          <w:spacing w:val="-2"/>
          <w:w w:val="105"/>
          <w:sz w:val="20"/>
        </w:rPr>
        <w:t>terţilor;</w:t>
      </w:r>
    </w:p>
    <w:p w14:paraId="486DCE90" w14:textId="77777777" w:rsidR="005C2D88" w:rsidRDefault="00000000">
      <w:pPr>
        <w:pStyle w:val="ListParagraph"/>
        <w:numPr>
          <w:ilvl w:val="0"/>
          <w:numId w:val="5"/>
        </w:numPr>
        <w:tabs>
          <w:tab w:val="left" w:pos="854"/>
        </w:tabs>
        <w:spacing w:before="1"/>
        <w:ind w:left="854" w:hanging="232"/>
        <w:jc w:val="both"/>
        <w:rPr>
          <w:sz w:val="20"/>
        </w:rPr>
      </w:pPr>
      <w:r>
        <w:rPr>
          <w:w w:val="105"/>
          <w:sz w:val="20"/>
        </w:rPr>
        <w:t>poziţionarea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monitoarelor astfel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încât numai persoanele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autorizate să poată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 xml:space="preserve">vizualiza </w:t>
      </w:r>
      <w:r>
        <w:rPr>
          <w:spacing w:val="-2"/>
          <w:w w:val="105"/>
          <w:sz w:val="20"/>
        </w:rPr>
        <w:t>imaginile;</w:t>
      </w:r>
    </w:p>
    <w:p w14:paraId="379A4174" w14:textId="77777777" w:rsidR="005C2D88" w:rsidRDefault="00000000">
      <w:pPr>
        <w:pStyle w:val="ListParagraph"/>
        <w:numPr>
          <w:ilvl w:val="0"/>
          <w:numId w:val="5"/>
        </w:numPr>
        <w:tabs>
          <w:tab w:val="left" w:pos="827"/>
        </w:tabs>
        <w:spacing w:before="13"/>
        <w:ind w:left="827" w:hanging="205"/>
        <w:jc w:val="both"/>
        <w:rPr>
          <w:sz w:val="20"/>
        </w:rPr>
      </w:pPr>
      <w:r>
        <w:rPr>
          <w:w w:val="105"/>
          <w:sz w:val="20"/>
        </w:rPr>
        <w:t>definirea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aplicarea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proceduri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acordare,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schimbare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revocare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accesului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fizic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-9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logic;</w:t>
      </w:r>
    </w:p>
    <w:p w14:paraId="33CDE27F" w14:textId="77777777" w:rsidR="005C2D88" w:rsidRDefault="00000000">
      <w:pPr>
        <w:pStyle w:val="ListParagraph"/>
        <w:numPr>
          <w:ilvl w:val="0"/>
          <w:numId w:val="5"/>
        </w:numPr>
        <w:tabs>
          <w:tab w:val="left" w:pos="882"/>
        </w:tabs>
        <w:spacing w:before="14" w:line="254" w:lineRule="auto"/>
        <w:ind w:right="138" w:firstLine="0"/>
        <w:rPr>
          <w:sz w:val="20"/>
        </w:rPr>
      </w:pPr>
      <w:r>
        <w:rPr>
          <w:w w:val="105"/>
          <w:sz w:val="20"/>
        </w:rPr>
        <w:t>punerea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în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aplicare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metode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mijloace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autentificare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autorizare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utilizatorilor,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inclusiv,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de exemplu, lungimea parolelor şi frecvenţa schimbării acestora;</w:t>
      </w:r>
    </w:p>
    <w:p w14:paraId="7C76F66D" w14:textId="77777777" w:rsidR="005C2D88" w:rsidRDefault="00000000">
      <w:pPr>
        <w:pStyle w:val="ListParagraph"/>
        <w:numPr>
          <w:ilvl w:val="0"/>
          <w:numId w:val="5"/>
        </w:numPr>
        <w:tabs>
          <w:tab w:val="left" w:pos="864"/>
        </w:tabs>
        <w:spacing w:line="254" w:lineRule="auto"/>
        <w:ind w:right="138" w:firstLine="0"/>
        <w:rPr>
          <w:sz w:val="20"/>
        </w:rPr>
      </w:pPr>
      <w:r>
        <w:rPr>
          <w:w w:val="105"/>
          <w:sz w:val="20"/>
        </w:rPr>
        <w:t>înregistrarea şi analiza periodică a acţiunilor efectuate de utilizatori (atât la nivel de sistem, cât şi în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ceea ce priveşte datele);</w:t>
      </w:r>
    </w:p>
    <w:p w14:paraId="7AD8C10F" w14:textId="77777777" w:rsidR="005C2D88" w:rsidRDefault="00000000">
      <w:pPr>
        <w:pStyle w:val="ListParagraph"/>
        <w:numPr>
          <w:ilvl w:val="0"/>
          <w:numId w:val="5"/>
        </w:numPr>
        <w:tabs>
          <w:tab w:val="left" w:pos="867"/>
        </w:tabs>
        <w:spacing w:line="254" w:lineRule="auto"/>
        <w:ind w:right="138" w:firstLine="0"/>
        <w:rPr>
          <w:sz w:val="20"/>
        </w:rPr>
      </w:pPr>
      <w:r>
        <w:rPr>
          <w:w w:val="105"/>
          <w:sz w:val="20"/>
        </w:rPr>
        <w:t>monitorizarea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detectarea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tentativelor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nereuşite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acces,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care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desfăşoară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permanent,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iar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punctele slabe sunt identificate cât mai curând.</w:t>
      </w:r>
    </w:p>
    <w:p w14:paraId="68735A40" w14:textId="77777777" w:rsidR="005C2D88" w:rsidRDefault="005C2D88">
      <w:pPr>
        <w:pStyle w:val="BodyText"/>
        <w:spacing w:before="218"/>
      </w:pPr>
    </w:p>
    <w:p w14:paraId="2C5A488E" w14:textId="77777777" w:rsidR="005C2D88" w:rsidRDefault="00000000">
      <w:pPr>
        <w:pStyle w:val="BodyText"/>
        <w:spacing w:line="261" w:lineRule="exact"/>
        <w:ind w:left="622"/>
        <w:jc w:val="both"/>
        <w:rPr>
          <w:rFonts w:ascii="Arial Black" w:hAnsi="Arial Black"/>
        </w:rPr>
      </w:pPr>
      <w:r>
        <w:rPr>
          <w:rFonts w:ascii="Arial Black" w:hAnsi="Arial Black"/>
          <w:w w:val="90"/>
        </w:rPr>
        <w:t>Protejarea</w:t>
      </w:r>
      <w:r>
        <w:rPr>
          <w:rFonts w:ascii="Arial Black" w:hAnsi="Arial Black"/>
          <w:spacing w:val="-1"/>
          <w:w w:val="90"/>
        </w:rPr>
        <w:t xml:space="preserve"> </w:t>
      </w:r>
      <w:r>
        <w:rPr>
          <w:rFonts w:ascii="Arial Black" w:hAnsi="Arial Black"/>
          <w:w w:val="90"/>
        </w:rPr>
        <w:t>vieţii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w w:val="90"/>
        </w:rPr>
        <w:t>private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w w:val="90"/>
        </w:rPr>
        <w:t>şi</w:t>
      </w:r>
      <w:r>
        <w:rPr>
          <w:rFonts w:ascii="Arial Black" w:hAnsi="Arial Black"/>
          <w:spacing w:val="-1"/>
          <w:w w:val="90"/>
        </w:rPr>
        <w:t xml:space="preserve"> </w:t>
      </w:r>
      <w:r>
        <w:rPr>
          <w:rFonts w:ascii="Arial Black" w:hAnsi="Arial Black"/>
          <w:w w:val="90"/>
        </w:rPr>
        <w:t>securitatea</w:t>
      </w:r>
      <w:r>
        <w:rPr>
          <w:rFonts w:ascii="Arial Black" w:hAnsi="Arial Black"/>
          <w:spacing w:val="-7"/>
        </w:rPr>
        <w:t xml:space="preserve"> </w:t>
      </w:r>
      <w:r>
        <w:rPr>
          <w:rFonts w:ascii="Arial Black" w:hAnsi="Arial Black"/>
          <w:spacing w:val="-2"/>
          <w:w w:val="90"/>
        </w:rPr>
        <w:t>informaţiilor</w:t>
      </w:r>
    </w:p>
    <w:p w14:paraId="1E9E3A5E" w14:textId="77777777" w:rsidR="005C2D88" w:rsidRDefault="00000000">
      <w:pPr>
        <w:pStyle w:val="BodyText"/>
        <w:spacing w:before="12" w:line="204" w:lineRule="auto"/>
        <w:ind w:left="622" w:right="137"/>
        <w:jc w:val="both"/>
        <w:rPr>
          <w:rFonts w:ascii="Arial Black" w:hAnsi="Arial Black"/>
        </w:rPr>
      </w:pPr>
      <w:r>
        <w:rPr>
          <w:rFonts w:ascii="Arial Black" w:hAnsi="Arial Black"/>
        </w:rPr>
        <w:t xml:space="preserve">Unitatea de învăţământ îşi asumă răspunderea cu privire la respectarea prevederilor </w:t>
      </w:r>
      <w:r>
        <w:rPr>
          <w:rFonts w:ascii="Arial Black" w:hAnsi="Arial Black"/>
          <w:spacing w:val="-8"/>
        </w:rPr>
        <w:t>Regulamentului (UE) 2016/679, precum şi ale Legii nr. 190/2018, cu modificările ulterioare, şi în acest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8"/>
        </w:rPr>
        <w:t>sens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8"/>
        </w:rPr>
        <w:t>instituie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8"/>
        </w:rPr>
        <w:t>garanţii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8"/>
        </w:rPr>
        <w:t>care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8"/>
        </w:rPr>
        <w:t>se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8"/>
        </w:rPr>
        <w:t>referă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8"/>
        </w:rPr>
        <w:t>la:</w:t>
      </w:r>
    </w:p>
    <w:p w14:paraId="3731E644" w14:textId="77777777" w:rsidR="005C2D88" w:rsidRDefault="00000000">
      <w:pPr>
        <w:pStyle w:val="ListParagraph"/>
        <w:numPr>
          <w:ilvl w:val="0"/>
          <w:numId w:val="4"/>
        </w:numPr>
        <w:tabs>
          <w:tab w:val="left" w:pos="849"/>
        </w:tabs>
        <w:spacing w:before="4" w:line="254" w:lineRule="auto"/>
        <w:ind w:right="137" w:firstLine="0"/>
        <w:rPr>
          <w:sz w:val="20"/>
        </w:rPr>
      </w:pPr>
      <w:r>
        <w:rPr>
          <w:w w:val="105"/>
          <w:sz w:val="20"/>
        </w:rPr>
        <w:t>respectarea modului de prelucrare a datelor cu caracter personal şi a perioadei de stocare, precum şi ştergerea acestora după expirarea perioadei de stocare;</w:t>
      </w:r>
    </w:p>
    <w:p w14:paraId="105B8870" w14:textId="77777777" w:rsidR="005C2D88" w:rsidRDefault="00000000">
      <w:pPr>
        <w:pStyle w:val="ListParagraph"/>
        <w:numPr>
          <w:ilvl w:val="0"/>
          <w:numId w:val="4"/>
        </w:numPr>
        <w:tabs>
          <w:tab w:val="left" w:pos="854"/>
        </w:tabs>
        <w:ind w:left="854" w:hanging="232"/>
        <w:rPr>
          <w:sz w:val="20"/>
        </w:rPr>
      </w:pPr>
      <w:r>
        <w:rPr>
          <w:w w:val="105"/>
          <w:sz w:val="20"/>
        </w:rPr>
        <w:t>asigurarea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securităţii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şi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confidenţialităţii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înregistrărilor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audio-</w:t>
      </w:r>
      <w:r>
        <w:rPr>
          <w:spacing w:val="-2"/>
          <w:w w:val="105"/>
          <w:sz w:val="20"/>
        </w:rPr>
        <w:t>video;</w:t>
      </w:r>
    </w:p>
    <w:p w14:paraId="228DD9FA" w14:textId="77777777" w:rsidR="005C2D88" w:rsidRDefault="00000000">
      <w:pPr>
        <w:pStyle w:val="ListParagraph"/>
        <w:numPr>
          <w:ilvl w:val="0"/>
          <w:numId w:val="4"/>
        </w:numPr>
        <w:tabs>
          <w:tab w:val="left" w:pos="855"/>
        </w:tabs>
        <w:spacing w:before="13" w:line="254" w:lineRule="auto"/>
        <w:ind w:right="138" w:firstLine="0"/>
        <w:rPr>
          <w:sz w:val="20"/>
        </w:rPr>
      </w:pPr>
      <w:r>
        <w:rPr>
          <w:w w:val="105"/>
          <w:sz w:val="20"/>
        </w:rPr>
        <w:t>stabilirea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condiţiilor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tehnice,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astfel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încât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datele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cu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caracter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personal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să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nu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fie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diseminate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în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 xml:space="preserve">spaţiul </w:t>
      </w:r>
      <w:r>
        <w:rPr>
          <w:spacing w:val="-2"/>
          <w:w w:val="105"/>
          <w:sz w:val="20"/>
        </w:rPr>
        <w:t>public;</w:t>
      </w:r>
    </w:p>
    <w:p w14:paraId="36F00285" w14:textId="77777777" w:rsidR="005C2D88" w:rsidRDefault="00000000">
      <w:pPr>
        <w:pStyle w:val="ListParagraph"/>
        <w:numPr>
          <w:ilvl w:val="0"/>
          <w:numId w:val="4"/>
        </w:numPr>
        <w:tabs>
          <w:tab w:val="left" w:pos="854"/>
        </w:tabs>
        <w:ind w:left="854" w:hanging="232"/>
        <w:rPr>
          <w:sz w:val="20"/>
        </w:rPr>
      </w:pPr>
      <w:r>
        <w:rPr>
          <w:spacing w:val="-2"/>
          <w:w w:val="105"/>
          <w:sz w:val="20"/>
        </w:rPr>
        <w:t>respectarea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condiţiilor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în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care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se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realizează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accesul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la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înregistrări;</w:t>
      </w:r>
    </w:p>
    <w:p w14:paraId="309D72B9" w14:textId="77777777" w:rsidR="005C2D88" w:rsidRDefault="00000000">
      <w:pPr>
        <w:pStyle w:val="ListParagraph"/>
        <w:numPr>
          <w:ilvl w:val="0"/>
          <w:numId w:val="4"/>
        </w:numPr>
        <w:tabs>
          <w:tab w:val="left" w:pos="844"/>
        </w:tabs>
        <w:spacing w:before="14"/>
        <w:ind w:left="844" w:hanging="222"/>
        <w:rPr>
          <w:sz w:val="20"/>
        </w:rPr>
      </w:pPr>
      <w:r>
        <w:rPr>
          <w:w w:val="105"/>
          <w:sz w:val="20"/>
        </w:rPr>
        <w:t>informarea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 xml:space="preserve">persoanelor vizate cu privire la prelucrarea datelor cu caracter </w:t>
      </w:r>
      <w:r>
        <w:rPr>
          <w:spacing w:val="-2"/>
          <w:w w:val="105"/>
          <w:sz w:val="20"/>
        </w:rPr>
        <w:t>personal.</w:t>
      </w:r>
    </w:p>
    <w:p w14:paraId="2346E4D9" w14:textId="77777777" w:rsidR="005C2D88" w:rsidRDefault="005C2D88">
      <w:pPr>
        <w:pStyle w:val="ListParagraph"/>
        <w:rPr>
          <w:sz w:val="20"/>
        </w:rPr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71C610CD" w14:textId="77777777" w:rsidR="005C2D88" w:rsidRDefault="005C2D88">
      <w:pPr>
        <w:pStyle w:val="BodyText"/>
      </w:pPr>
    </w:p>
    <w:p w14:paraId="567F7C9C" w14:textId="77777777" w:rsidR="005C2D88" w:rsidRDefault="005C2D88">
      <w:pPr>
        <w:pStyle w:val="BodyText"/>
      </w:pPr>
    </w:p>
    <w:p w14:paraId="73DC5B7D" w14:textId="77777777" w:rsidR="005C2D88" w:rsidRDefault="005C2D88">
      <w:pPr>
        <w:pStyle w:val="BodyText"/>
      </w:pPr>
    </w:p>
    <w:p w14:paraId="67AEBD0C" w14:textId="77777777" w:rsidR="005C2D88" w:rsidRDefault="005C2D88">
      <w:pPr>
        <w:pStyle w:val="BodyText"/>
        <w:spacing w:before="218"/>
      </w:pPr>
    </w:p>
    <w:p w14:paraId="35977244" w14:textId="77777777" w:rsidR="005C2D88" w:rsidRDefault="00000000">
      <w:pPr>
        <w:pStyle w:val="BodyText"/>
        <w:spacing w:before="1" w:line="254" w:lineRule="auto"/>
        <w:ind w:left="622" w:right="137"/>
        <w:jc w:val="both"/>
      </w:pPr>
      <w:r>
        <w:rPr>
          <w:w w:val="105"/>
        </w:rPr>
        <w:t>Unitatea de învăţământ cu sistem de supraveghere audio-video garantează caracterul confidenţial şi privat al înregistrărilor audio-video.</w:t>
      </w:r>
    </w:p>
    <w:p w14:paraId="0E076CAE" w14:textId="77777777" w:rsidR="005C2D88" w:rsidRDefault="00000000">
      <w:pPr>
        <w:pStyle w:val="BodyText"/>
        <w:ind w:left="622"/>
        <w:jc w:val="both"/>
      </w:pPr>
      <w:r>
        <w:t>Înregistrările</w:t>
      </w:r>
      <w:r>
        <w:rPr>
          <w:spacing w:val="29"/>
        </w:rPr>
        <w:t xml:space="preserve"> </w:t>
      </w:r>
      <w:r>
        <w:t>audio-video</w:t>
      </w:r>
      <w:r>
        <w:rPr>
          <w:spacing w:val="30"/>
        </w:rPr>
        <w:t xml:space="preserve"> </w:t>
      </w:r>
      <w:r>
        <w:t>din</w:t>
      </w:r>
      <w:r>
        <w:rPr>
          <w:spacing w:val="30"/>
        </w:rPr>
        <w:t xml:space="preserve"> </w:t>
      </w:r>
      <w:r>
        <w:t>spaţiul</w:t>
      </w:r>
      <w:r>
        <w:rPr>
          <w:spacing w:val="30"/>
        </w:rPr>
        <w:t xml:space="preserve"> </w:t>
      </w:r>
      <w:r>
        <w:t>şcolar</w:t>
      </w:r>
      <w:r>
        <w:rPr>
          <w:spacing w:val="30"/>
        </w:rPr>
        <w:t xml:space="preserve"> </w:t>
      </w:r>
      <w:r>
        <w:t>nu</w:t>
      </w:r>
      <w:r>
        <w:rPr>
          <w:spacing w:val="29"/>
        </w:rPr>
        <w:t xml:space="preserve"> </w:t>
      </w:r>
      <w:r>
        <w:t>pot</w:t>
      </w:r>
      <w:r>
        <w:rPr>
          <w:spacing w:val="30"/>
        </w:rPr>
        <w:t xml:space="preserve"> </w:t>
      </w:r>
      <w:r>
        <w:t>fi</w:t>
      </w:r>
      <w:r>
        <w:rPr>
          <w:spacing w:val="30"/>
        </w:rPr>
        <w:t xml:space="preserve"> </w:t>
      </w:r>
      <w:r>
        <w:t>comercializate</w:t>
      </w:r>
      <w:r>
        <w:rPr>
          <w:spacing w:val="30"/>
        </w:rPr>
        <w:t xml:space="preserve"> </w:t>
      </w:r>
      <w:r>
        <w:t>şi</w:t>
      </w:r>
      <w:r>
        <w:rPr>
          <w:spacing w:val="30"/>
        </w:rPr>
        <w:t xml:space="preserve"> </w:t>
      </w:r>
      <w:r>
        <w:t>nu</w:t>
      </w:r>
      <w:r>
        <w:rPr>
          <w:spacing w:val="30"/>
        </w:rPr>
        <w:t xml:space="preserve"> </w:t>
      </w:r>
      <w:r>
        <w:t>pot</w:t>
      </w:r>
      <w:r>
        <w:rPr>
          <w:spacing w:val="29"/>
        </w:rPr>
        <w:t xml:space="preserve"> </w:t>
      </w:r>
      <w:r>
        <w:t>fi</w:t>
      </w:r>
      <w:r>
        <w:rPr>
          <w:spacing w:val="30"/>
        </w:rPr>
        <w:t xml:space="preserve"> </w:t>
      </w:r>
      <w:r>
        <w:t>făcute</w:t>
      </w:r>
      <w:r>
        <w:rPr>
          <w:spacing w:val="30"/>
        </w:rPr>
        <w:t xml:space="preserve"> </w:t>
      </w:r>
      <w:r>
        <w:rPr>
          <w:spacing w:val="-2"/>
        </w:rPr>
        <w:t>publice.</w:t>
      </w:r>
    </w:p>
    <w:p w14:paraId="4DE0F7BF" w14:textId="77777777" w:rsidR="005C2D88" w:rsidRDefault="005C2D88">
      <w:pPr>
        <w:pStyle w:val="BodyText"/>
      </w:pPr>
    </w:p>
    <w:p w14:paraId="4A8D3E7E" w14:textId="77777777" w:rsidR="005C2D88" w:rsidRDefault="005C2D88">
      <w:pPr>
        <w:pStyle w:val="BodyText"/>
        <w:spacing w:before="5"/>
      </w:pPr>
    </w:p>
    <w:p w14:paraId="27A33507" w14:textId="77777777" w:rsidR="005C2D88" w:rsidRDefault="00000000">
      <w:pPr>
        <w:pStyle w:val="BodyText"/>
        <w:spacing w:line="279" w:lineRule="exact"/>
        <w:ind w:left="622"/>
        <w:rPr>
          <w:rFonts w:ascii="Arial Black"/>
        </w:rPr>
      </w:pPr>
      <w:r>
        <w:rPr>
          <w:rFonts w:ascii="Arial Black"/>
          <w:spacing w:val="-2"/>
        </w:rPr>
        <w:t>Costuri</w:t>
      </w:r>
    </w:p>
    <w:p w14:paraId="3B360B6F" w14:textId="77777777" w:rsidR="005C2D88" w:rsidRDefault="00000000">
      <w:pPr>
        <w:pStyle w:val="BodyText"/>
        <w:spacing w:line="254" w:lineRule="auto"/>
        <w:ind w:left="622" w:right="137"/>
        <w:jc w:val="both"/>
      </w:pPr>
      <w:r>
        <w:rPr>
          <w:w w:val="105"/>
        </w:rPr>
        <w:t>Unitatea administrativ-teritorială sau Ministerul Educaţiei şi Cercetării poate asigura fonduri pentru achiziţionarea de sisteme de supraveghere audio-video de către unitatea de învăţământ preuniversitar.</w:t>
      </w:r>
    </w:p>
    <w:p w14:paraId="23617C84" w14:textId="77777777" w:rsidR="005C2D88" w:rsidRDefault="005C2D88">
      <w:pPr>
        <w:pStyle w:val="BodyText"/>
        <w:spacing w:before="215"/>
      </w:pPr>
    </w:p>
    <w:p w14:paraId="6DF28999" w14:textId="77777777" w:rsidR="005C2D88" w:rsidRDefault="00000000">
      <w:pPr>
        <w:pStyle w:val="BodyText"/>
        <w:spacing w:line="279" w:lineRule="exact"/>
        <w:ind w:left="622"/>
        <w:rPr>
          <w:rFonts w:ascii="Arial Black" w:hAnsi="Arial Black"/>
        </w:rPr>
      </w:pPr>
      <w:r>
        <w:rPr>
          <w:rFonts w:ascii="Arial Black" w:hAnsi="Arial Black"/>
          <w:w w:val="90"/>
        </w:rPr>
        <w:t>Evaluarea</w:t>
      </w:r>
      <w:r>
        <w:rPr>
          <w:rFonts w:ascii="Arial Black" w:hAnsi="Arial Black"/>
          <w:spacing w:val="-5"/>
        </w:rPr>
        <w:t xml:space="preserve"> </w:t>
      </w:r>
      <w:r>
        <w:rPr>
          <w:rFonts w:ascii="Arial Black" w:hAnsi="Arial Black"/>
          <w:w w:val="90"/>
        </w:rPr>
        <w:t>impactului</w:t>
      </w:r>
      <w:r>
        <w:rPr>
          <w:rFonts w:ascii="Arial Black" w:hAnsi="Arial Black"/>
          <w:spacing w:val="-4"/>
        </w:rPr>
        <w:t xml:space="preserve"> </w:t>
      </w:r>
      <w:r>
        <w:rPr>
          <w:rFonts w:ascii="Arial Black" w:hAnsi="Arial Black"/>
          <w:w w:val="90"/>
        </w:rPr>
        <w:t>asupra</w:t>
      </w:r>
      <w:r>
        <w:rPr>
          <w:rFonts w:ascii="Arial Black" w:hAnsi="Arial Black"/>
          <w:spacing w:val="-5"/>
        </w:rPr>
        <w:t xml:space="preserve"> </w:t>
      </w:r>
      <w:r>
        <w:rPr>
          <w:rFonts w:ascii="Arial Black" w:hAnsi="Arial Black"/>
          <w:w w:val="90"/>
        </w:rPr>
        <w:t>protecţiei</w:t>
      </w:r>
      <w:r>
        <w:rPr>
          <w:rFonts w:ascii="Arial Black" w:hAnsi="Arial Black"/>
          <w:spacing w:val="-4"/>
        </w:rPr>
        <w:t xml:space="preserve"> </w:t>
      </w:r>
      <w:r>
        <w:rPr>
          <w:rFonts w:ascii="Arial Black" w:hAnsi="Arial Black"/>
          <w:spacing w:val="-2"/>
          <w:w w:val="90"/>
        </w:rPr>
        <w:t>datelor</w:t>
      </w:r>
    </w:p>
    <w:p w14:paraId="0C95B4E3" w14:textId="77777777" w:rsidR="005C2D88" w:rsidRDefault="00000000">
      <w:pPr>
        <w:pStyle w:val="BodyText"/>
        <w:spacing w:line="254" w:lineRule="auto"/>
        <w:ind w:left="622" w:right="137"/>
        <w:jc w:val="both"/>
      </w:pPr>
      <w:r>
        <w:rPr>
          <w:w w:val="105"/>
        </w:rPr>
        <w:t>Unitatea de învăţământ cu sistem de supraveghere audio-video efectuează evaluări ale impactului asupra protecţiei datelor conform Ghidului privind evaluarea impactului asupra protecţiei datelor (EIPD), aprobat de Comitetul European pentru Protecţia Datelor.</w:t>
      </w:r>
    </w:p>
    <w:p w14:paraId="66491725" w14:textId="77777777" w:rsidR="005C2D88" w:rsidRDefault="00000000">
      <w:pPr>
        <w:pStyle w:val="ListParagraph"/>
        <w:numPr>
          <w:ilvl w:val="2"/>
          <w:numId w:val="13"/>
        </w:numPr>
        <w:tabs>
          <w:tab w:val="left" w:pos="1182"/>
        </w:tabs>
        <w:spacing w:before="126" w:line="276" w:lineRule="exact"/>
        <w:ind w:left="1182" w:hanging="560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Valorificarea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rezultatelor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activității:</w:t>
      </w:r>
    </w:p>
    <w:p w14:paraId="1D09C680" w14:textId="77777777" w:rsidR="005C2D88" w:rsidRDefault="00000000">
      <w:pPr>
        <w:pStyle w:val="BodyText"/>
        <w:spacing w:line="221" w:lineRule="exact"/>
        <w:ind w:left="622"/>
        <w:jc w:val="both"/>
      </w:pPr>
      <w:r>
        <w:t>Rezultatele</w:t>
      </w:r>
      <w:r>
        <w:rPr>
          <w:spacing w:val="40"/>
        </w:rPr>
        <w:t xml:space="preserve"> </w:t>
      </w:r>
      <w:r>
        <w:t>activității</w:t>
      </w:r>
      <w:r>
        <w:rPr>
          <w:spacing w:val="40"/>
        </w:rPr>
        <w:t xml:space="preserve"> </w:t>
      </w:r>
      <w:r>
        <w:t>vor</w:t>
      </w:r>
      <w:r>
        <w:rPr>
          <w:spacing w:val="39"/>
        </w:rPr>
        <w:t xml:space="preserve"> </w:t>
      </w:r>
      <w:r>
        <w:t>fi</w:t>
      </w:r>
      <w:r>
        <w:rPr>
          <w:spacing w:val="40"/>
        </w:rPr>
        <w:t xml:space="preserve"> </w:t>
      </w:r>
      <w:r>
        <w:t>valorificate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toate</w:t>
      </w:r>
      <w:r>
        <w:rPr>
          <w:spacing w:val="40"/>
        </w:rPr>
        <w:t xml:space="preserve"> </w:t>
      </w:r>
      <w:r>
        <w:t>compartimentele</w:t>
      </w:r>
      <w:r>
        <w:rPr>
          <w:spacing w:val="40"/>
        </w:rPr>
        <w:t xml:space="preserve"> </w:t>
      </w:r>
      <w:r>
        <w:t>implicate</w:t>
      </w:r>
      <w:r>
        <w:rPr>
          <w:spacing w:val="40"/>
        </w:rPr>
        <w:t xml:space="preserve"> </w:t>
      </w:r>
      <w:r>
        <w:t>din</w:t>
      </w:r>
      <w:r>
        <w:rPr>
          <w:spacing w:val="40"/>
        </w:rPr>
        <w:t xml:space="preserve"> </w:t>
      </w:r>
      <w:r>
        <w:rPr>
          <w:spacing w:val="-2"/>
        </w:rPr>
        <w:t>unitate.</w:t>
      </w:r>
    </w:p>
    <w:p w14:paraId="73FE0254" w14:textId="77777777" w:rsidR="005C2D88" w:rsidRDefault="005C2D88">
      <w:pPr>
        <w:pStyle w:val="BodyText"/>
      </w:pPr>
    </w:p>
    <w:p w14:paraId="54CD152E" w14:textId="77777777" w:rsidR="005C2D88" w:rsidRDefault="00000000" w:rsidP="00CE512B">
      <w:pPr>
        <w:pStyle w:val="ListParagraph"/>
        <w:numPr>
          <w:ilvl w:val="0"/>
          <w:numId w:val="13"/>
        </w:numPr>
        <w:tabs>
          <w:tab w:val="left" w:pos="709"/>
        </w:tabs>
        <w:spacing w:before="1"/>
        <w:ind w:left="379" w:firstLine="47"/>
        <w:rPr>
          <w:rFonts w:ascii="Arial Black" w:hAnsi="Arial Black"/>
          <w:sz w:val="20"/>
        </w:rPr>
      </w:pPr>
      <w:bookmarkStart w:id="14" w:name="9._Responsabilități"/>
      <w:bookmarkStart w:id="15" w:name="_bookmark6"/>
      <w:bookmarkEnd w:id="14"/>
      <w:bookmarkEnd w:id="15"/>
      <w:r>
        <w:rPr>
          <w:rFonts w:ascii="Arial Black" w:hAnsi="Arial Black"/>
          <w:spacing w:val="-2"/>
          <w:sz w:val="20"/>
        </w:rPr>
        <w:t>Responsabilități</w:t>
      </w:r>
    </w:p>
    <w:p w14:paraId="5AB268D7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28" w:line="276" w:lineRule="exact"/>
        <w:ind w:left="773" w:hanging="391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Conducătorul</w:t>
      </w:r>
      <w:r>
        <w:rPr>
          <w:rFonts w:ascii="Arial Black" w:hAnsi="Arial Black"/>
          <w:spacing w:val="3"/>
          <w:sz w:val="20"/>
        </w:rPr>
        <w:t xml:space="preserve"> </w:t>
      </w:r>
      <w:r>
        <w:rPr>
          <w:rFonts w:ascii="Arial Black" w:hAnsi="Arial Black"/>
          <w:spacing w:val="-2"/>
          <w:w w:val="95"/>
          <w:sz w:val="20"/>
        </w:rPr>
        <w:t>unității</w:t>
      </w:r>
    </w:p>
    <w:p w14:paraId="096CE5DD" w14:textId="77777777" w:rsidR="005C2D88" w:rsidRDefault="00000000">
      <w:pPr>
        <w:pStyle w:val="ListParagraph"/>
        <w:numPr>
          <w:ilvl w:val="0"/>
          <w:numId w:val="3"/>
        </w:numPr>
        <w:tabs>
          <w:tab w:val="left" w:pos="497"/>
        </w:tabs>
        <w:spacing w:line="221" w:lineRule="exact"/>
        <w:ind w:left="497" w:hanging="115"/>
        <w:rPr>
          <w:sz w:val="20"/>
        </w:rPr>
      </w:pPr>
      <w:r>
        <w:rPr>
          <w:w w:val="105"/>
          <w:sz w:val="20"/>
        </w:rPr>
        <w:t>Aprobă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procedura;</w:t>
      </w:r>
    </w:p>
    <w:p w14:paraId="31BAF606" w14:textId="77777777" w:rsidR="005C2D88" w:rsidRDefault="00000000">
      <w:pPr>
        <w:pStyle w:val="ListParagraph"/>
        <w:numPr>
          <w:ilvl w:val="0"/>
          <w:numId w:val="3"/>
        </w:numPr>
        <w:tabs>
          <w:tab w:val="left" w:pos="497"/>
        </w:tabs>
        <w:spacing w:before="13"/>
        <w:ind w:left="497" w:hanging="115"/>
        <w:rPr>
          <w:sz w:val="20"/>
        </w:rPr>
      </w:pPr>
      <w:r>
        <w:rPr>
          <w:w w:val="105"/>
          <w:sz w:val="20"/>
        </w:rPr>
        <w:t>Asigură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implementarea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și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menținerea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procedurii.</w:t>
      </w:r>
    </w:p>
    <w:p w14:paraId="6C7D1A7F" w14:textId="77777777" w:rsidR="005C2D88" w:rsidRDefault="00000000">
      <w:pPr>
        <w:pStyle w:val="ListParagraph"/>
        <w:numPr>
          <w:ilvl w:val="1"/>
          <w:numId w:val="13"/>
        </w:numPr>
        <w:tabs>
          <w:tab w:val="left" w:pos="773"/>
        </w:tabs>
        <w:spacing w:before="143" w:line="276" w:lineRule="exact"/>
        <w:ind w:left="773" w:hanging="391"/>
        <w:rPr>
          <w:rFonts w:ascii="Arial Black"/>
          <w:sz w:val="20"/>
        </w:rPr>
      </w:pPr>
      <w:r>
        <w:rPr>
          <w:rFonts w:ascii="Arial Black"/>
          <w:w w:val="90"/>
          <w:sz w:val="20"/>
        </w:rPr>
        <w:t>Personalul</w:t>
      </w:r>
      <w:r>
        <w:rPr>
          <w:rFonts w:ascii="Arial Black"/>
          <w:spacing w:val="-1"/>
          <w:sz w:val="20"/>
        </w:rPr>
        <w:t xml:space="preserve"> </w:t>
      </w:r>
      <w:r>
        <w:rPr>
          <w:rFonts w:ascii="Arial Black"/>
          <w:spacing w:val="-2"/>
          <w:w w:val="95"/>
          <w:sz w:val="20"/>
        </w:rPr>
        <w:t>implicat</w:t>
      </w:r>
    </w:p>
    <w:p w14:paraId="166E5D92" w14:textId="77777777" w:rsidR="005C2D88" w:rsidRDefault="00000000">
      <w:pPr>
        <w:pStyle w:val="ListParagraph"/>
        <w:numPr>
          <w:ilvl w:val="0"/>
          <w:numId w:val="2"/>
        </w:numPr>
        <w:tabs>
          <w:tab w:val="left" w:pos="497"/>
        </w:tabs>
        <w:spacing w:line="221" w:lineRule="exact"/>
        <w:ind w:left="497" w:hanging="115"/>
        <w:rPr>
          <w:sz w:val="20"/>
        </w:rPr>
      </w:pPr>
      <w:r>
        <w:rPr>
          <w:w w:val="105"/>
          <w:sz w:val="20"/>
        </w:rPr>
        <w:t>Aplică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și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menține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procedura;</w:t>
      </w:r>
    </w:p>
    <w:p w14:paraId="23085F04" w14:textId="77777777" w:rsidR="005C2D88" w:rsidRDefault="00000000">
      <w:pPr>
        <w:pStyle w:val="ListParagraph"/>
        <w:numPr>
          <w:ilvl w:val="0"/>
          <w:numId w:val="2"/>
        </w:numPr>
        <w:tabs>
          <w:tab w:val="left" w:pos="497"/>
        </w:tabs>
        <w:spacing w:before="14"/>
        <w:ind w:left="497" w:hanging="115"/>
        <w:rPr>
          <w:sz w:val="20"/>
        </w:rPr>
      </w:pPr>
      <w:r>
        <w:rPr>
          <w:w w:val="105"/>
          <w:sz w:val="20"/>
        </w:rPr>
        <w:t>Realizează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activitățile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descrise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termenele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stabilite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în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prezenta</w:t>
      </w:r>
      <w:r>
        <w:rPr>
          <w:spacing w:val="-1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procedură.</w:t>
      </w:r>
    </w:p>
    <w:p w14:paraId="1331E00B" w14:textId="77777777" w:rsidR="005C2D88" w:rsidRDefault="005C2D88">
      <w:pPr>
        <w:pStyle w:val="ListParagraph"/>
        <w:rPr>
          <w:sz w:val="20"/>
        </w:rPr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7B6CB353" w14:textId="77777777" w:rsidR="005C2D88" w:rsidRDefault="005C2D88">
      <w:pPr>
        <w:pStyle w:val="BodyText"/>
      </w:pPr>
    </w:p>
    <w:p w14:paraId="1428733D" w14:textId="77777777" w:rsidR="005C2D88" w:rsidRDefault="005C2D88">
      <w:pPr>
        <w:pStyle w:val="BodyText"/>
        <w:spacing w:before="160"/>
      </w:pPr>
    </w:p>
    <w:p w14:paraId="6ED996D7" w14:textId="77777777" w:rsidR="005C2D88" w:rsidRDefault="00000000">
      <w:pPr>
        <w:pStyle w:val="ListParagraph"/>
        <w:numPr>
          <w:ilvl w:val="0"/>
          <w:numId w:val="13"/>
        </w:numPr>
        <w:tabs>
          <w:tab w:val="left" w:pos="477"/>
        </w:tabs>
        <w:spacing w:before="1"/>
        <w:ind w:left="477" w:hanging="335"/>
        <w:rPr>
          <w:rFonts w:ascii="Arial Black" w:hAnsi="Arial Black"/>
          <w:sz w:val="20"/>
        </w:rPr>
      </w:pPr>
      <w:bookmarkStart w:id="16" w:name="10._Formular_de_evidenţă_a_modificărilor"/>
      <w:bookmarkStart w:id="17" w:name="11._Formular_de_analiză_a_procedurii"/>
      <w:bookmarkStart w:id="18" w:name="12._Lista_de_difuzare_a_procedurii"/>
      <w:bookmarkStart w:id="19" w:name="13._Anexe"/>
      <w:bookmarkStart w:id="20" w:name="_bookmark7"/>
      <w:bookmarkEnd w:id="16"/>
      <w:bookmarkEnd w:id="17"/>
      <w:bookmarkEnd w:id="18"/>
      <w:bookmarkEnd w:id="19"/>
      <w:bookmarkEnd w:id="20"/>
      <w:r>
        <w:rPr>
          <w:rFonts w:ascii="Arial Black" w:hAnsi="Arial Black"/>
          <w:w w:val="90"/>
          <w:sz w:val="20"/>
        </w:rPr>
        <w:t>Formular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de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evidenţă</w:t>
      </w:r>
      <w:r>
        <w:rPr>
          <w:rFonts w:ascii="Arial Black" w:hAnsi="Arial Black"/>
          <w:spacing w:val="-1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</w:t>
      </w:r>
      <w:r>
        <w:rPr>
          <w:rFonts w:ascii="Arial Black" w:hAnsi="Arial Black"/>
          <w:spacing w:val="-2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modificărilor</w:t>
      </w:r>
    </w:p>
    <w:p w14:paraId="2C7CB257" w14:textId="77777777" w:rsidR="005C2D88" w:rsidRDefault="005C2D88">
      <w:pPr>
        <w:pStyle w:val="BodyText"/>
        <w:spacing w:before="10"/>
        <w:rPr>
          <w:rFonts w:ascii="Arial Black"/>
          <w:sz w:val="9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816"/>
        <w:gridCol w:w="1152"/>
        <w:gridCol w:w="816"/>
        <w:gridCol w:w="1152"/>
        <w:gridCol w:w="816"/>
        <w:gridCol w:w="1882"/>
        <w:gridCol w:w="2751"/>
      </w:tblGrid>
      <w:tr w:rsidR="005C2D88" w14:paraId="5F1FB7A6" w14:textId="77777777">
        <w:trPr>
          <w:trHeight w:val="444"/>
        </w:trPr>
        <w:tc>
          <w:tcPr>
            <w:tcW w:w="816" w:type="dxa"/>
            <w:shd w:val="clear" w:color="auto" w:fill="EDEDED"/>
          </w:tcPr>
          <w:p w14:paraId="46D26D60" w14:textId="77777777" w:rsidR="005C2D88" w:rsidRDefault="00000000">
            <w:pPr>
              <w:pStyle w:val="TableParagraph"/>
              <w:spacing w:before="8"/>
              <w:ind w:left="19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5"/>
                <w:sz w:val="16"/>
              </w:rPr>
              <w:t>Nr.</w:t>
            </w:r>
            <w:r>
              <w:rPr>
                <w:rFonts w:ascii="Arial Black"/>
                <w:spacing w:val="-10"/>
                <w:sz w:val="16"/>
              </w:rPr>
              <w:t xml:space="preserve"> </w:t>
            </w:r>
            <w:r>
              <w:rPr>
                <w:rFonts w:ascii="Arial Black"/>
                <w:spacing w:val="-5"/>
                <w:sz w:val="16"/>
              </w:rPr>
              <w:t>Crt</w:t>
            </w:r>
          </w:p>
        </w:tc>
        <w:tc>
          <w:tcPr>
            <w:tcW w:w="816" w:type="dxa"/>
            <w:shd w:val="clear" w:color="auto" w:fill="EDEDED"/>
          </w:tcPr>
          <w:p w14:paraId="11BAD771" w14:textId="77777777" w:rsidR="005C2D88" w:rsidRDefault="00000000">
            <w:pPr>
              <w:pStyle w:val="TableParagraph"/>
              <w:spacing w:before="8"/>
              <w:ind w:left="180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Ediţia</w:t>
            </w:r>
          </w:p>
        </w:tc>
        <w:tc>
          <w:tcPr>
            <w:tcW w:w="1152" w:type="dxa"/>
            <w:shd w:val="clear" w:color="auto" w:fill="EDEDED"/>
          </w:tcPr>
          <w:p w14:paraId="47E7BC2D" w14:textId="77777777" w:rsidR="005C2D88" w:rsidRDefault="00000000">
            <w:pPr>
              <w:pStyle w:val="TableParagraph"/>
              <w:spacing w:before="24" w:line="200" w:lineRule="exact"/>
              <w:ind w:left="281" w:right="334" w:firstLine="104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4"/>
                <w:sz w:val="16"/>
              </w:rPr>
              <w:t xml:space="preserve">Data </w:t>
            </w:r>
            <w:r>
              <w:rPr>
                <w:rFonts w:ascii="Arial Black" w:hAnsi="Arial Black"/>
                <w:spacing w:val="-2"/>
                <w:w w:val="90"/>
                <w:sz w:val="16"/>
              </w:rPr>
              <w:t>ediţiei</w:t>
            </w:r>
          </w:p>
        </w:tc>
        <w:tc>
          <w:tcPr>
            <w:tcW w:w="816" w:type="dxa"/>
            <w:shd w:val="clear" w:color="auto" w:fill="EDEDED"/>
          </w:tcPr>
          <w:p w14:paraId="202AF80C" w14:textId="77777777" w:rsidR="005C2D88" w:rsidRDefault="00000000">
            <w:pPr>
              <w:pStyle w:val="TableParagraph"/>
              <w:spacing w:before="8"/>
              <w:ind w:left="126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Revizia</w:t>
            </w:r>
          </w:p>
        </w:tc>
        <w:tc>
          <w:tcPr>
            <w:tcW w:w="1152" w:type="dxa"/>
            <w:shd w:val="clear" w:color="auto" w:fill="EDEDED"/>
          </w:tcPr>
          <w:p w14:paraId="2B7A94D7" w14:textId="77777777" w:rsidR="005C2D88" w:rsidRDefault="00000000">
            <w:pPr>
              <w:pStyle w:val="TableParagraph"/>
              <w:spacing w:before="24" w:line="200" w:lineRule="exact"/>
              <w:ind w:left="246" w:right="306" w:firstLine="139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 xml:space="preserve">Data </w:t>
            </w:r>
            <w:r>
              <w:rPr>
                <w:rFonts w:ascii="Arial Black"/>
                <w:spacing w:val="-2"/>
                <w:w w:val="90"/>
                <w:sz w:val="16"/>
              </w:rPr>
              <w:t>reviziei</w:t>
            </w:r>
          </w:p>
        </w:tc>
        <w:tc>
          <w:tcPr>
            <w:tcW w:w="816" w:type="dxa"/>
            <w:shd w:val="clear" w:color="auto" w:fill="EDEDED"/>
          </w:tcPr>
          <w:p w14:paraId="18ACC397" w14:textId="77777777" w:rsidR="005C2D88" w:rsidRDefault="00000000">
            <w:pPr>
              <w:pStyle w:val="TableParagraph"/>
              <w:spacing w:before="24" w:line="200" w:lineRule="exact"/>
              <w:ind w:left="200" w:right="252" w:firstLine="84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6"/>
                <w:sz w:val="16"/>
              </w:rPr>
              <w:t xml:space="preserve">Nr. </w:t>
            </w:r>
            <w:r>
              <w:rPr>
                <w:rFonts w:ascii="Arial Black"/>
                <w:spacing w:val="-4"/>
                <w:w w:val="90"/>
                <w:sz w:val="16"/>
              </w:rPr>
              <w:t>pag.</w:t>
            </w:r>
          </w:p>
        </w:tc>
        <w:tc>
          <w:tcPr>
            <w:tcW w:w="1882" w:type="dxa"/>
            <w:shd w:val="clear" w:color="auto" w:fill="EDEDED"/>
          </w:tcPr>
          <w:p w14:paraId="36D83646" w14:textId="77777777" w:rsidR="005C2D88" w:rsidRDefault="00000000">
            <w:pPr>
              <w:pStyle w:val="TableParagraph"/>
              <w:spacing w:before="24" w:line="200" w:lineRule="exact"/>
              <w:ind w:left="468" w:right="484" w:firstLine="47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w w:val="90"/>
                <w:sz w:val="16"/>
              </w:rPr>
              <w:t xml:space="preserve">Descrierea </w:t>
            </w:r>
            <w:r>
              <w:rPr>
                <w:rFonts w:ascii="Arial Black" w:hAnsi="Arial Black"/>
                <w:spacing w:val="-4"/>
                <w:sz w:val="16"/>
              </w:rPr>
              <w:t>modificării</w:t>
            </w:r>
          </w:p>
        </w:tc>
        <w:tc>
          <w:tcPr>
            <w:tcW w:w="2751" w:type="dxa"/>
            <w:shd w:val="clear" w:color="auto" w:fill="EDEDED"/>
          </w:tcPr>
          <w:p w14:paraId="1FA6DAAC" w14:textId="77777777" w:rsidR="005C2D88" w:rsidRDefault="00000000">
            <w:pPr>
              <w:pStyle w:val="TableParagraph"/>
              <w:spacing w:before="24" w:line="200" w:lineRule="exact"/>
              <w:ind w:left="653" w:hanging="349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Semnătura</w:t>
            </w:r>
            <w:r>
              <w:rPr>
                <w:rFonts w:ascii="Arial Black" w:hAnsi="Arial Black"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 xml:space="preserve">conducătorului </w:t>
            </w:r>
            <w:r>
              <w:rPr>
                <w:rFonts w:ascii="Arial Black" w:hAnsi="Arial Black"/>
                <w:spacing w:val="-2"/>
                <w:sz w:val="16"/>
              </w:rPr>
              <w:t>departamentului</w:t>
            </w:r>
          </w:p>
        </w:tc>
      </w:tr>
      <w:tr w:rsidR="005C2D88" w14:paraId="6AB1F5F4" w14:textId="77777777">
        <w:trPr>
          <w:trHeight w:val="236"/>
        </w:trPr>
        <w:tc>
          <w:tcPr>
            <w:tcW w:w="816" w:type="dxa"/>
          </w:tcPr>
          <w:p w14:paraId="5ED539DD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16" w:type="dxa"/>
          </w:tcPr>
          <w:p w14:paraId="3519B5F7" w14:textId="77777777" w:rsidR="005C2D88" w:rsidRDefault="00000000">
            <w:pPr>
              <w:pStyle w:val="TableParagraph"/>
              <w:ind w:left="19" w:right="7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152" w:type="dxa"/>
          </w:tcPr>
          <w:p w14:paraId="3666A70A" w14:textId="77777777" w:rsidR="005C2D88" w:rsidRDefault="00000000">
            <w:pPr>
              <w:pStyle w:val="TableParagraph"/>
              <w:ind w:right="6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16" w:type="dxa"/>
          </w:tcPr>
          <w:p w14:paraId="1B22EA1A" w14:textId="77777777" w:rsidR="005C2D88" w:rsidRDefault="00000000">
            <w:pPr>
              <w:pStyle w:val="TableParagraph"/>
              <w:ind w:left="19" w:right="7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52" w:type="dxa"/>
          </w:tcPr>
          <w:p w14:paraId="257B9527" w14:textId="77777777" w:rsidR="005C2D88" w:rsidRDefault="00000000">
            <w:pPr>
              <w:pStyle w:val="TableParagraph"/>
              <w:ind w:right="5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816" w:type="dxa"/>
          </w:tcPr>
          <w:p w14:paraId="1115CB5E" w14:textId="77777777" w:rsidR="005C2D88" w:rsidRDefault="00000000">
            <w:pPr>
              <w:pStyle w:val="TableParagraph"/>
              <w:ind w:left="19" w:right="7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882" w:type="dxa"/>
          </w:tcPr>
          <w:p w14:paraId="0C279298" w14:textId="77777777" w:rsidR="005C2D88" w:rsidRDefault="00000000">
            <w:pPr>
              <w:pStyle w:val="TableParagraph"/>
              <w:ind w:right="5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2751" w:type="dxa"/>
          </w:tcPr>
          <w:p w14:paraId="652F8298" w14:textId="77777777" w:rsidR="005C2D88" w:rsidRDefault="00000000">
            <w:pPr>
              <w:pStyle w:val="TableParagraph"/>
              <w:ind w:right="5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</w:tr>
      <w:tr w:rsidR="005C2D88" w14:paraId="362AD18B" w14:textId="77777777">
        <w:trPr>
          <w:trHeight w:val="236"/>
        </w:trPr>
        <w:tc>
          <w:tcPr>
            <w:tcW w:w="816" w:type="dxa"/>
          </w:tcPr>
          <w:p w14:paraId="483591B1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10.1</w:t>
            </w:r>
          </w:p>
        </w:tc>
        <w:tc>
          <w:tcPr>
            <w:tcW w:w="816" w:type="dxa"/>
          </w:tcPr>
          <w:p w14:paraId="4A231D66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52" w:type="dxa"/>
          </w:tcPr>
          <w:p w14:paraId="402BB3B0" w14:textId="4AB49AD9" w:rsidR="005C2D88" w:rsidRDefault="005C2D88">
            <w:pPr>
              <w:pStyle w:val="TableParagraph"/>
              <w:ind w:right="155"/>
              <w:jc w:val="center"/>
              <w:rPr>
                <w:sz w:val="16"/>
              </w:rPr>
            </w:pPr>
          </w:p>
        </w:tc>
        <w:tc>
          <w:tcPr>
            <w:tcW w:w="816" w:type="dxa"/>
          </w:tcPr>
          <w:p w14:paraId="67993469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52" w:type="dxa"/>
          </w:tcPr>
          <w:p w14:paraId="7B7C994D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816" w:type="dxa"/>
          </w:tcPr>
          <w:p w14:paraId="76121428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882" w:type="dxa"/>
          </w:tcPr>
          <w:p w14:paraId="2E9C4608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2751" w:type="dxa"/>
          </w:tcPr>
          <w:p w14:paraId="3C37725B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C2D88" w14:paraId="7CD8FF7C" w14:textId="77777777">
        <w:trPr>
          <w:trHeight w:val="236"/>
        </w:trPr>
        <w:tc>
          <w:tcPr>
            <w:tcW w:w="816" w:type="dxa"/>
          </w:tcPr>
          <w:p w14:paraId="23B59C16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10.2</w:t>
            </w:r>
          </w:p>
        </w:tc>
        <w:tc>
          <w:tcPr>
            <w:tcW w:w="816" w:type="dxa"/>
          </w:tcPr>
          <w:p w14:paraId="0931C2A0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2"/>
                <w:sz w:val="16"/>
              </w:rPr>
              <w:t>I-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152" w:type="dxa"/>
          </w:tcPr>
          <w:p w14:paraId="5504244E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816" w:type="dxa"/>
          </w:tcPr>
          <w:p w14:paraId="1AF1964F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52" w:type="dxa"/>
          </w:tcPr>
          <w:p w14:paraId="41202399" w14:textId="6458F656" w:rsidR="005C2D88" w:rsidRDefault="005C2D88">
            <w:pPr>
              <w:pStyle w:val="TableParagraph"/>
              <w:ind w:left="1" w:right="155"/>
              <w:jc w:val="center"/>
              <w:rPr>
                <w:sz w:val="16"/>
              </w:rPr>
            </w:pPr>
          </w:p>
        </w:tc>
        <w:tc>
          <w:tcPr>
            <w:tcW w:w="816" w:type="dxa"/>
          </w:tcPr>
          <w:p w14:paraId="090288B1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882" w:type="dxa"/>
          </w:tcPr>
          <w:p w14:paraId="41429530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2751" w:type="dxa"/>
          </w:tcPr>
          <w:p w14:paraId="326236B1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C2D88" w14:paraId="0AF82CD1" w14:textId="77777777">
        <w:trPr>
          <w:trHeight w:val="236"/>
        </w:trPr>
        <w:tc>
          <w:tcPr>
            <w:tcW w:w="816" w:type="dxa"/>
          </w:tcPr>
          <w:p w14:paraId="2BCE3A6C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10.3</w:t>
            </w:r>
          </w:p>
        </w:tc>
        <w:tc>
          <w:tcPr>
            <w:tcW w:w="816" w:type="dxa"/>
          </w:tcPr>
          <w:p w14:paraId="21A41D2C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2"/>
                <w:sz w:val="16"/>
              </w:rPr>
              <w:t>I-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152" w:type="dxa"/>
          </w:tcPr>
          <w:p w14:paraId="2FFFF5F4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816" w:type="dxa"/>
          </w:tcPr>
          <w:p w14:paraId="098B6ABC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152" w:type="dxa"/>
          </w:tcPr>
          <w:p w14:paraId="448A60A6" w14:textId="43EF3442" w:rsidR="005C2D88" w:rsidRDefault="005C2D88">
            <w:pPr>
              <w:pStyle w:val="TableParagraph"/>
              <w:ind w:left="1" w:right="155"/>
              <w:jc w:val="center"/>
              <w:rPr>
                <w:sz w:val="16"/>
              </w:rPr>
            </w:pPr>
          </w:p>
        </w:tc>
        <w:tc>
          <w:tcPr>
            <w:tcW w:w="816" w:type="dxa"/>
          </w:tcPr>
          <w:p w14:paraId="0BAA9C8C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882" w:type="dxa"/>
          </w:tcPr>
          <w:p w14:paraId="2B444AFA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2751" w:type="dxa"/>
          </w:tcPr>
          <w:p w14:paraId="75FD216C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6DDBF5B6" w14:textId="77777777" w:rsidR="005C2D88" w:rsidRDefault="005C2D88">
      <w:pPr>
        <w:pStyle w:val="BodyText"/>
        <w:spacing w:before="51"/>
        <w:rPr>
          <w:rFonts w:ascii="Arial Black"/>
        </w:rPr>
      </w:pPr>
    </w:p>
    <w:p w14:paraId="2A6E3244" w14:textId="77777777" w:rsidR="005C2D88" w:rsidRDefault="00000000">
      <w:pPr>
        <w:pStyle w:val="ListParagraph"/>
        <w:numPr>
          <w:ilvl w:val="0"/>
          <w:numId w:val="13"/>
        </w:numPr>
        <w:tabs>
          <w:tab w:val="left" w:pos="477"/>
        </w:tabs>
        <w:spacing w:before="1"/>
        <w:ind w:left="477" w:hanging="335"/>
        <w:rPr>
          <w:rFonts w:ascii="Arial Black" w:hAnsi="Arial Black"/>
          <w:sz w:val="20"/>
        </w:rPr>
      </w:pPr>
      <w:r>
        <w:rPr>
          <w:rFonts w:ascii="Arial Black" w:hAnsi="Arial Black"/>
          <w:w w:val="90"/>
          <w:sz w:val="20"/>
        </w:rPr>
        <w:t>Formular</w:t>
      </w:r>
      <w:r>
        <w:rPr>
          <w:rFonts w:ascii="Arial Black" w:hAnsi="Arial Black"/>
          <w:spacing w:val="-5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de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analiză</w:t>
      </w:r>
      <w:r>
        <w:rPr>
          <w:rFonts w:ascii="Arial Black" w:hAnsi="Arial Black"/>
          <w:spacing w:val="-5"/>
          <w:sz w:val="20"/>
        </w:rPr>
        <w:t xml:space="preserve"> </w:t>
      </w:r>
      <w:r>
        <w:rPr>
          <w:rFonts w:ascii="Arial Black" w:hAnsi="Arial Black"/>
          <w:w w:val="90"/>
          <w:sz w:val="20"/>
        </w:rPr>
        <w:t>a</w:t>
      </w:r>
      <w:r>
        <w:rPr>
          <w:rFonts w:ascii="Arial Black" w:hAnsi="Arial Black"/>
          <w:spacing w:val="-4"/>
          <w:sz w:val="20"/>
        </w:rPr>
        <w:t xml:space="preserve"> </w:t>
      </w:r>
      <w:r>
        <w:rPr>
          <w:rFonts w:ascii="Arial Black" w:hAnsi="Arial Black"/>
          <w:spacing w:val="-2"/>
          <w:w w:val="90"/>
          <w:sz w:val="20"/>
        </w:rPr>
        <w:t>procedurii</w:t>
      </w:r>
    </w:p>
    <w:p w14:paraId="608B2AF3" w14:textId="77777777" w:rsidR="005C2D88" w:rsidRDefault="005C2D88">
      <w:pPr>
        <w:pStyle w:val="BodyText"/>
        <w:spacing w:before="10"/>
        <w:rPr>
          <w:rFonts w:ascii="Arial Black"/>
          <w:sz w:val="9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"/>
        <w:gridCol w:w="1428"/>
        <w:gridCol w:w="1428"/>
        <w:gridCol w:w="1428"/>
        <w:gridCol w:w="1122"/>
        <w:gridCol w:w="1020"/>
        <w:gridCol w:w="1122"/>
        <w:gridCol w:w="1122"/>
        <w:gridCol w:w="1020"/>
      </w:tblGrid>
      <w:tr w:rsidR="005C2D88" w14:paraId="670D4420" w14:textId="77777777">
        <w:trPr>
          <w:trHeight w:val="540"/>
        </w:trPr>
        <w:tc>
          <w:tcPr>
            <w:tcW w:w="510" w:type="dxa"/>
            <w:vMerge w:val="restart"/>
            <w:shd w:val="clear" w:color="auto" w:fill="EDEDED"/>
          </w:tcPr>
          <w:p w14:paraId="55FB9AB8" w14:textId="77777777" w:rsidR="005C2D88" w:rsidRDefault="00000000">
            <w:pPr>
              <w:pStyle w:val="TableParagraph"/>
              <w:spacing w:before="75" w:line="213" w:lineRule="auto"/>
              <w:ind w:left="78" w:right="136" w:firstLine="10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 xml:space="preserve">Nr. </w:t>
            </w:r>
            <w:r>
              <w:rPr>
                <w:rFonts w:ascii="Arial Black"/>
                <w:spacing w:val="-4"/>
                <w:w w:val="90"/>
                <w:sz w:val="16"/>
              </w:rPr>
              <w:t>crt.</w:t>
            </w:r>
          </w:p>
        </w:tc>
        <w:tc>
          <w:tcPr>
            <w:tcW w:w="1428" w:type="dxa"/>
            <w:vMerge w:val="restart"/>
            <w:shd w:val="clear" w:color="auto" w:fill="EDEDED"/>
          </w:tcPr>
          <w:p w14:paraId="306B7B02" w14:textId="77777777" w:rsidR="005C2D88" w:rsidRDefault="00000000">
            <w:pPr>
              <w:pStyle w:val="TableParagraph"/>
              <w:spacing w:before="56"/>
              <w:ind w:left="86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Compartiment</w:t>
            </w:r>
          </w:p>
        </w:tc>
        <w:tc>
          <w:tcPr>
            <w:tcW w:w="1428" w:type="dxa"/>
            <w:vMerge w:val="restart"/>
            <w:shd w:val="clear" w:color="auto" w:fill="EDEDED"/>
          </w:tcPr>
          <w:p w14:paraId="265AC05D" w14:textId="77777777" w:rsidR="005C2D88" w:rsidRDefault="00000000">
            <w:pPr>
              <w:pStyle w:val="TableParagraph"/>
              <w:spacing w:before="75" w:line="213" w:lineRule="auto"/>
              <w:ind w:right="60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 xml:space="preserve">Conducător </w:t>
            </w:r>
            <w:r>
              <w:rPr>
                <w:rFonts w:ascii="Arial Black" w:hAnsi="Arial Black"/>
                <w:spacing w:val="-8"/>
                <w:sz w:val="16"/>
              </w:rPr>
              <w:t xml:space="preserve">compartiment </w:t>
            </w:r>
            <w:r>
              <w:rPr>
                <w:rFonts w:ascii="Arial Black" w:hAnsi="Arial Black"/>
                <w:sz w:val="16"/>
              </w:rPr>
              <w:t>Nume</w:t>
            </w:r>
            <w:r>
              <w:rPr>
                <w:rFonts w:ascii="Arial Black" w:hAnsi="Arial Black"/>
                <w:spacing w:val="-11"/>
                <w:sz w:val="16"/>
              </w:rPr>
              <w:t xml:space="preserve"> </w:t>
            </w:r>
            <w:r>
              <w:rPr>
                <w:rFonts w:ascii="Arial Black" w:hAnsi="Arial Black"/>
                <w:sz w:val="16"/>
              </w:rPr>
              <w:t xml:space="preserve">și </w:t>
            </w:r>
            <w:r>
              <w:rPr>
                <w:rFonts w:ascii="Arial Black" w:hAnsi="Arial Black"/>
                <w:spacing w:val="-2"/>
                <w:sz w:val="16"/>
              </w:rPr>
              <w:t>prenume</w:t>
            </w:r>
          </w:p>
        </w:tc>
        <w:tc>
          <w:tcPr>
            <w:tcW w:w="1428" w:type="dxa"/>
            <w:vMerge w:val="restart"/>
            <w:shd w:val="clear" w:color="auto" w:fill="EDEDED"/>
          </w:tcPr>
          <w:p w14:paraId="029271F3" w14:textId="77777777" w:rsidR="005C2D88" w:rsidRDefault="00000000">
            <w:pPr>
              <w:pStyle w:val="TableParagraph"/>
              <w:spacing w:before="75" w:line="213" w:lineRule="auto"/>
              <w:ind w:left="2" w:right="60"/>
              <w:jc w:val="center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>Înlocuitor</w:t>
            </w:r>
            <w:r>
              <w:rPr>
                <w:rFonts w:ascii="Arial Black" w:hAnsi="Arial Black"/>
                <w:spacing w:val="-10"/>
                <w:w w:val="90"/>
                <w:sz w:val="16"/>
              </w:rPr>
              <w:t xml:space="preserve"> </w:t>
            </w:r>
            <w:r>
              <w:rPr>
                <w:rFonts w:ascii="Arial Black" w:hAnsi="Arial Black"/>
                <w:w w:val="90"/>
                <w:sz w:val="16"/>
              </w:rPr>
              <w:t xml:space="preserve">de </w:t>
            </w:r>
            <w:r>
              <w:rPr>
                <w:rFonts w:ascii="Arial Black" w:hAnsi="Arial Black"/>
                <w:sz w:val="16"/>
              </w:rPr>
              <w:t>drept</w:t>
            </w:r>
            <w:r>
              <w:rPr>
                <w:rFonts w:ascii="Arial Black" w:hAnsi="Arial Black"/>
                <w:spacing w:val="-11"/>
                <w:sz w:val="16"/>
              </w:rPr>
              <w:t xml:space="preserve"> </w:t>
            </w:r>
            <w:r>
              <w:rPr>
                <w:rFonts w:ascii="Arial Black" w:hAnsi="Arial Black"/>
                <w:sz w:val="16"/>
              </w:rPr>
              <w:t xml:space="preserve">sau </w:t>
            </w:r>
            <w:r>
              <w:rPr>
                <w:rFonts w:ascii="Arial Black" w:hAnsi="Arial Black"/>
                <w:spacing w:val="-2"/>
                <w:sz w:val="16"/>
              </w:rPr>
              <w:t>delegat</w:t>
            </w:r>
          </w:p>
        </w:tc>
        <w:tc>
          <w:tcPr>
            <w:tcW w:w="2142" w:type="dxa"/>
            <w:gridSpan w:val="2"/>
            <w:shd w:val="clear" w:color="auto" w:fill="EDEDED"/>
          </w:tcPr>
          <w:p w14:paraId="472A39AA" w14:textId="77777777" w:rsidR="005C2D88" w:rsidRDefault="00000000">
            <w:pPr>
              <w:pStyle w:val="TableParagraph"/>
              <w:spacing w:before="56"/>
              <w:ind w:left="488"/>
              <w:rPr>
                <w:rFonts w:ascii="Arial Black"/>
                <w:sz w:val="16"/>
              </w:rPr>
            </w:pPr>
            <w:r>
              <w:rPr>
                <w:rFonts w:ascii="Arial Black"/>
                <w:w w:val="90"/>
                <w:sz w:val="16"/>
              </w:rPr>
              <w:t>Aviz</w:t>
            </w:r>
            <w:r>
              <w:rPr>
                <w:rFonts w:ascii="Arial Black"/>
                <w:spacing w:val="-7"/>
                <w:w w:val="90"/>
                <w:sz w:val="16"/>
              </w:rPr>
              <w:t xml:space="preserve"> </w:t>
            </w:r>
            <w:r>
              <w:rPr>
                <w:rFonts w:ascii="Arial Black"/>
                <w:spacing w:val="-2"/>
                <w:sz w:val="16"/>
              </w:rPr>
              <w:t>favorabil</w:t>
            </w:r>
          </w:p>
        </w:tc>
        <w:tc>
          <w:tcPr>
            <w:tcW w:w="1122" w:type="dxa"/>
            <w:shd w:val="clear" w:color="auto" w:fill="EDEDED"/>
          </w:tcPr>
          <w:p w14:paraId="39F3060D" w14:textId="77777777" w:rsidR="005C2D88" w:rsidRDefault="00000000">
            <w:pPr>
              <w:pStyle w:val="TableParagraph"/>
              <w:spacing w:before="75" w:line="213" w:lineRule="auto"/>
              <w:ind w:left="64" w:firstLine="294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 xml:space="preserve">Aviz </w:t>
            </w:r>
            <w:r>
              <w:rPr>
                <w:rFonts w:ascii="Arial Black"/>
                <w:spacing w:val="-8"/>
                <w:sz w:val="16"/>
              </w:rPr>
              <w:t>nefavorabil</w:t>
            </w:r>
          </w:p>
        </w:tc>
        <w:tc>
          <w:tcPr>
            <w:tcW w:w="1122" w:type="dxa"/>
            <w:vMerge w:val="restart"/>
            <w:shd w:val="clear" w:color="auto" w:fill="EDEDED"/>
          </w:tcPr>
          <w:p w14:paraId="3B3C02A8" w14:textId="77777777" w:rsidR="005C2D88" w:rsidRDefault="00000000">
            <w:pPr>
              <w:pStyle w:val="TableParagraph"/>
              <w:spacing w:before="56"/>
              <w:ind w:left="80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Semnătura</w:t>
            </w:r>
          </w:p>
        </w:tc>
        <w:tc>
          <w:tcPr>
            <w:tcW w:w="1020" w:type="dxa"/>
            <w:vMerge w:val="restart"/>
            <w:shd w:val="clear" w:color="auto" w:fill="EDEDED"/>
          </w:tcPr>
          <w:p w14:paraId="083EAA05" w14:textId="77777777" w:rsidR="005C2D88" w:rsidRDefault="00000000">
            <w:pPr>
              <w:pStyle w:val="TableParagraph"/>
              <w:spacing w:before="56"/>
              <w:ind w:left="281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>Data</w:t>
            </w:r>
          </w:p>
        </w:tc>
      </w:tr>
      <w:tr w:rsidR="005C2D88" w14:paraId="7315F6AD" w14:textId="77777777">
        <w:trPr>
          <w:trHeight w:val="380"/>
        </w:trPr>
        <w:tc>
          <w:tcPr>
            <w:tcW w:w="510" w:type="dxa"/>
            <w:vMerge/>
            <w:tcBorders>
              <w:top w:val="nil"/>
            </w:tcBorders>
            <w:shd w:val="clear" w:color="auto" w:fill="EDEDED"/>
          </w:tcPr>
          <w:p w14:paraId="02FB7651" w14:textId="77777777" w:rsidR="005C2D88" w:rsidRDefault="005C2D88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  <w:shd w:val="clear" w:color="auto" w:fill="EDEDED"/>
          </w:tcPr>
          <w:p w14:paraId="03F6AA1E" w14:textId="77777777" w:rsidR="005C2D88" w:rsidRDefault="005C2D88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  <w:shd w:val="clear" w:color="auto" w:fill="EDEDED"/>
          </w:tcPr>
          <w:p w14:paraId="28E8E638" w14:textId="77777777" w:rsidR="005C2D88" w:rsidRDefault="005C2D88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  <w:shd w:val="clear" w:color="auto" w:fill="EDEDED"/>
          </w:tcPr>
          <w:p w14:paraId="09D4A7FD" w14:textId="77777777" w:rsidR="005C2D88" w:rsidRDefault="005C2D88">
            <w:pPr>
              <w:rPr>
                <w:sz w:val="2"/>
                <w:szCs w:val="2"/>
              </w:rPr>
            </w:pPr>
          </w:p>
        </w:tc>
        <w:tc>
          <w:tcPr>
            <w:tcW w:w="1122" w:type="dxa"/>
            <w:shd w:val="clear" w:color="auto" w:fill="EDEDED"/>
          </w:tcPr>
          <w:p w14:paraId="3E3D3B3D" w14:textId="77777777" w:rsidR="005C2D88" w:rsidRDefault="00000000">
            <w:pPr>
              <w:pStyle w:val="TableParagraph"/>
              <w:spacing w:before="56"/>
              <w:ind w:left="78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Semnătura</w:t>
            </w:r>
          </w:p>
        </w:tc>
        <w:tc>
          <w:tcPr>
            <w:tcW w:w="1020" w:type="dxa"/>
            <w:shd w:val="clear" w:color="auto" w:fill="EDEDED"/>
          </w:tcPr>
          <w:p w14:paraId="4E165655" w14:textId="77777777" w:rsidR="005C2D88" w:rsidRDefault="00000000">
            <w:pPr>
              <w:pStyle w:val="TableParagraph"/>
              <w:spacing w:before="56"/>
              <w:ind w:right="55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>Data</w:t>
            </w:r>
          </w:p>
        </w:tc>
        <w:tc>
          <w:tcPr>
            <w:tcW w:w="1122" w:type="dxa"/>
            <w:shd w:val="clear" w:color="auto" w:fill="EDEDED"/>
          </w:tcPr>
          <w:p w14:paraId="49FAE1D5" w14:textId="77777777" w:rsidR="005C2D88" w:rsidRDefault="00000000">
            <w:pPr>
              <w:pStyle w:val="TableParagraph"/>
              <w:spacing w:before="56"/>
              <w:ind w:left="107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Observații</w:t>
            </w:r>
          </w:p>
        </w:tc>
        <w:tc>
          <w:tcPr>
            <w:tcW w:w="1122" w:type="dxa"/>
            <w:vMerge/>
            <w:tcBorders>
              <w:top w:val="nil"/>
            </w:tcBorders>
            <w:shd w:val="clear" w:color="auto" w:fill="EDEDED"/>
          </w:tcPr>
          <w:p w14:paraId="38B671E2" w14:textId="77777777" w:rsidR="005C2D88" w:rsidRDefault="005C2D88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  <w:shd w:val="clear" w:color="auto" w:fill="EDEDED"/>
          </w:tcPr>
          <w:p w14:paraId="4A3BCC35" w14:textId="77777777" w:rsidR="005C2D88" w:rsidRDefault="005C2D88">
            <w:pPr>
              <w:rPr>
                <w:sz w:val="2"/>
                <w:szCs w:val="2"/>
              </w:rPr>
            </w:pPr>
          </w:p>
        </w:tc>
      </w:tr>
      <w:tr w:rsidR="005C2D88" w14:paraId="4A8717C4" w14:textId="77777777">
        <w:trPr>
          <w:trHeight w:val="332"/>
        </w:trPr>
        <w:tc>
          <w:tcPr>
            <w:tcW w:w="510" w:type="dxa"/>
          </w:tcPr>
          <w:p w14:paraId="2CA53A7E" w14:textId="77777777" w:rsidR="005C2D88" w:rsidRDefault="00000000">
            <w:pPr>
              <w:pStyle w:val="TableParagraph"/>
              <w:spacing w:before="80"/>
              <w:ind w:left="146"/>
              <w:rPr>
                <w:sz w:val="16"/>
              </w:rPr>
            </w:pPr>
            <w:r>
              <w:rPr>
                <w:spacing w:val="-5"/>
                <w:sz w:val="16"/>
              </w:rPr>
              <w:t>1.</w:t>
            </w:r>
          </w:p>
        </w:tc>
        <w:tc>
          <w:tcPr>
            <w:tcW w:w="1428" w:type="dxa"/>
          </w:tcPr>
          <w:p w14:paraId="59C1C020" w14:textId="77777777" w:rsidR="005C2D88" w:rsidRDefault="00000000">
            <w:pPr>
              <w:pStyle w:val="TableParagraph"/>
              <w:spacing w:before="80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Administrativ</w:t>
            </w:r>
          </w:p>
        </w:tc>
        <w:tc>
          <w:tcPr>
            <w:tcW w:w="1428" w:type="dxa"/>
          </w:tcPr>
          <w:p w14:paraId="78F468FC" w14:textId="0DA54CA1" w:rsidR="005C2D88" w:rsidRDefault="005C2D88">
            <w:pPr>
              <w:pStyle w:val="TableParagraph"/>
              <w:spacing w:before="80"/>
              <w:ind w:left="78"/>
              <w:rPr>
                <w:sz w:val="16"/>
              </w:rPr>
            </w:pPr>
          </w:p>
        </w:tc>
        <w:tc>
          <w:tcPr>
            <w:tcW w:w="1428" w:type="dxa"/>
          </w:tcPr>
          <w:p w14:paraId="536C71D3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0257833F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7252C853" w14:textId="1D194403" w:rsidR="005C2D88" w:rsidRDefault="005C2D88">
            <w:pPr>
              <w:pStyle w:val="TableParagraph"/>
              <w:spacing w:before="80"/>
              <w:ind w:left="36" w:right="55"/>
              <w:jc w:val="center"/>
              <w:rPr>
                <w:sz w:val="16"/>
              </w:rPr>
            </w:pPr>
          </w:p>
        </w:tc>
        <w:tc>
          <w:tcPr>
            <w:tcW w:w="1122" w:type="dxa"/>
          </w:tcPr>
          <w:p w14:paraId="6CDBFA15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4E15F7FB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3BD737DE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C2D88" w14:paraId="264BDF43" w14:textId="77777777">
        <w:trPr>
          <w:trHeight w:val="524"/>
        </w:trPr>
        <w:tc>
          <w:tcPr>
            <w:tcW w:w="510" w:type="dxa"/>
          </w:tcPr>
          <w:p w14:paraId="3BA7850F" w14:textId="77777777" w:rsidR="005C2D88" w:rsidRDefault="00000000">
            <w:pPr>
              <w:pStyle w:val="TableParagraph"/>
              <w:spacing w:before="80"/>
              <w:ind w:left="146"/>
              <w:rPr>
                <w:sz w:val="16"/>
              </w:rPr>
            </w:pPr>
            <w:r>
              <w:rPr>
                <w:spacing w:val="-5"/>
                <w:sz w:val="16"/>
              </w:rPr>
              <w:t>2.</w:t>
            </w:r>
          </w:p>
        </w:tc>
        <w:tc>
          <w:tcPr>
            <w:tcW w:w="1428" w:type="dxa"/>
          </w:tcPr>
          <w:p w14:paraId="24A85589" w14:textId="77777777" w:rsidR="005C2D88" w:rsidRDefault="00000000">
            <w:pPr>
              <w:pStyle w:val="TableParagraph"/>
              <w:spacing w:before="80"/>
              <w:ind w:left="78"/>
              <w:rPr>
                <w:sz w:val="16"/>
              </w:rPr>
            </w:pPr>
            <w:r>
              <w:rPr>
                <w:spacing w:val="-4"/>
                <w:sz w:val="16"/>
              </w:rPr>
              <w:t>SCIM</w:t>
            </w:r>
          </w:p>
        </w:tc>
        <w:tc>
          <w:tcPr>
            <w:tcW w:w="1428" w:type="dxa"/>
          </w:tcPr>
          <w:p w14:paraId="68E62E60" w14:textId="19796F24" w:rsidR="005C2D88" w:rsidRDefault="005C2D88">
            <w:pPr>
              <w:pStyle w:val="TableParagraph"/>
              <w:spacing w:before="80" w:line="254" w:lineRule="auto"/>
              <w:ind w:left="78" w:right="257"/>
              <w:rPr>
                <w:sz w:val="16"/>
              </w:rPr>
            </w:pPr>
          </w:p>
        </w:tc>
        <w:tc>
          <w:tcPr>
            <w:tcW w:w="1428" w:type="dxa"/>
          </w:tcPr>
          <w:p w14:paraId="618E0F43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21EC56E2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02CDD1E7" w14:textId="6D52F131" w:rsidR="005C2D88" w:rsidRDefault="005C2D88">
            <w:pPr>
              <w:pStyle w:val="TableParagraph"/>
              <w:spacing w:before="80"/>
              <w:ind w:left="36" w:right="55"/>
              <w:jc w:val="center"/>
              <w:rPr>
                <w:sz w:val="16"/>
              </w:rPr>
            </w:pPr>
          </w:p>
        </w:tc>
        <w:tc>
          <w:tcPr>
            <w:tcW w:w="1122" w:type="dxa"/>
          </w:tcPr>
          <w:p w14:paraId="2CFA4E6E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199F9EB1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1B97B6C8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C2D88" w14:paraId="03578485" w14:textId="77777777">
        <w:trPr>
          <w:trHeight w:val="332"/>
        </w:trPr>
        <w:tc>
          <w:tcPr>
            <w:tcW w:w="510" w:type="dxa"/>
          </w:tcPr>
          <w:p w14:paraId="47C0E78E" w14:textId="77777777" w:rsidR="005C2D88" w:rsidRDefault="00000000">
            <w:pPr>
              <w:pStyle w:val="TableParagraph"/>
              <w:spacing w:before="80"/>
              <w:ind w:left="146"/>
              <w:rPr>
                <w:sz w:val="16"/>
              </w:rPr>
            </w:pPr>
            <w:r>
              <w:rPr>
                <w:spacing w:val="-5"/>
                <w:sz w:val="16"/>
              </w:rPr>
              <w:t>3.</w:t>
            </w:r>
          </w:p>
        </w:tc>
        <w:tc>
          <w:tcPr>
            <w:tcW w:w="1428" w:type="dxa"/>
          </w:tcPr>
          <w:p w14:paraId="4E8000BC" w14:textId="77777777" w:rsidR="005C2D88" w:rsidRDefault="00000000">
            <w:pPr>
              <w:pStyle w:val="TableParagraph"/>
              <w:spacing w:before="80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Didactic</w:t>
            </w:r>
          </w:p>
        </w:tc>
        <w:tc>
          <w:tcPr>
            <w:tcW w:w="1428" w:type="dxa"/>
          </w:tcPr>
          <w:p w14:paraId="1FA91772" w14:textId="62A989D3" w:rsidR="005C2D88" w:rsidRDefault="005C2D88">
            <w:pPr>
              <w:pStyle w:val="TableParagraph"/>
              <w:spacing w:before="80"/>
              <w:ind w:left="78"/>
              <w:rPr>
                <w:sz w:val="16"/>
              </w:rPr>
            </w:pPr>
          </w:p>
        </w:tc>
        <w:tc>
          <w:tcPr>
            <w:tcW w:w="1428" w:type="dxa"/>
          </w:tcPr>
          <w:p w14:paraId="34F54083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3FB8C219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2DFB1120" w14:textId="21FBD74B" w:rsidR="005C2D88" w:rsidRDefault="005C2D88">
            <w:pPr>
              <w:pStyle w:val="TableParagraph"/>
              <w:spacing w:before="80"/>
              <w:ind w:left="36" w:right="55"/>
              <w:jc w:val="center"/>
              <w:rPr>
                <w:sz w:val="16"/>
              </w:rPr>
            </w:pPr>
          </w:p>
        </w:tc>
        <w:tc>
          <w:tcPr>
            <w:tcW w:w="1122" w:type="dxa"/>
          </w:tcPr>
          <w:p w14:paraId="13CCBC83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3068B6CC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3C397558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4F8383BC" w14:textId="77777777" w:rsidR="005C2D88" w:rsidRDefault="005C2D88">
      <w:pPr>
        <w:pStyle w:val="BodyText"/>
        <w:spacing w:before="98"/>
        <w:rPr>
          <w:rFonts w:ascii="Arial Black"/>
        </w:rPr>
      </w:pPr>
    </w:p>
    <w:p w14:paraId="03619D97" w14:textId="77777777" w:rsidR="005C2D88" w:rsidRDefault="00000000">
      <w:pPr>
        <w:pStyle w:val="ListParagraph"/>
        <w:numPr>
          <w:ilvl w:val="0"/>
          <w:numId w:val="13"/>
        </w:numPr>
        <w:tabs>
          <w:tab w:val="left" w:pos="477"/>
        </w:tabs>
        <w:ind w:left="477" w:hanging="335"/>
        <w:rPr>
          <w:rFonts w:ascii="Arial Black"/>
          <w:sz w:val="20"/>
        </w:rPr>
      </w:pPr>
      <w:r>
        <w:rPr>
          <w:rFonts w:ascii="Arial Black"/>
          <w:w w:val="90"/>
          <w:sz w:val="20"/>
        </w:rPr>
        <w:t>Lista</w:t>
      </w:r>
      <w:r>
        <w:rPr>
          <w:rFonts w:ascii="Arial Black"/>
          <w:spacing w:val="-4"/>
          <w:w w:val="90"/>
          <w:sz w:val="20"/>
        </w:rPr>
        <w:t xml:space="preserve"> </w:t>
      </w:r>
      <w:r>
        <w:rPr>
          <w:rFonts w:ascii="Arial Black"/>
          <w:w w:val="90"/>
          <w:sz w:val="20"/>
        </w:rPr>
        <w:t>de</w:t>
      </w:r>
      <w:r>
        <w:rPr>
          <w:rFonts w:ascii="Arial Black"/>
          <w:spacing w:val="-4"/>
          <w:w w:val="90"/>
          <w:sz w:val="20"/>
        </w:rPr>
        <w:t xml:space="preserve"> </w:t>
      </w:r>
      <w:r>
        <w:rPr>
          <w:rFonts w:ascii="Arial Black"/>
          <w:w w:val="90"/>
          <w:sz w:val="20"/>
        </w:rPr>
        <w:t>difuzare</w:t>
      </w:r>
      <w:r>
        <w:rPr>
          <w:rFonts w:ascii="Arial Black"/>
          <w:spacing w:val="-4"/>
          <w:w w:val="90"/>
          <w:sz w:val="20"/>
        </w:rPr>
        <w:t xml:space="preserve"> </w:t>
      </w:r>
      <w:r>
        <w:rPr>
          <w:rFonts w:ascii="Arial Black"/>
          <w:w w:val="90"/>
          <w:sz w:val="20"/>
        </w:rPr>
        <w:t>a</w:t>
      </w:r>
      <w:r>
        <w:rPr>
          <w:rFonts w:ascii="Arial Black"/>
          <w:spacing w:val="-4"/>
          <w:w w:val="90"/>
          <w:sz w:val="20"/>
        </w:rPr>
        <w:t xml:space="preserve"> </w:t>
      </w:r>
      <w:r>
        <w:rPr>
          <w:rFonts w:ascii="Arial Black"/>
          <w:spacing w:val="-2"/>
          <w:w w:val="90"/>
          <w:sz w:val="20"/>
        </w:rPr>
        <w:t>procedurii</w:t>
      </w:r>
    </w:p>
    <w:p w14:paraId="52E7589C" w14:textId="77777777" w:rsidR="005C2D88" w:rsidRDefault="005C2D88">
      <w:pPr>
        <w:pStyle w:val="BodyText"/>
        <w:spacing w:before="11"/>
        <w:rPr>
          <w:rFonts w:ascii="Arial Black"/>
          <w:sz w:val="9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1530"/>
        <w:gridCol w:w="1326"/>
        <w:gridCol w:w="1020"/>
        <w:gridCol w:w="1224"/>
        <w:gridCol w:w="1020"/>
        <w:gridCol w:w="2040"/>
        <w:gridCol w:w="1224"/>
      </w:tblGrid>
      <w:tr w:rsidR="005C2D88" w14:paraId="24D10D3B" w14:textId="77777777">
        <w:trPr>
          <w:trHeight w:val="540"/>
        </w:trPr>
        <w:tc>
          <w:tcPr>
            <w:tcW w:w="816" w:type="dxa"/>
            <w:shd w:val="clear" w:color="auto" w:fill="EDEDED"/>
          </w:tcPr>
          <w:p w14:paraId="103F3FB4" w14:textId="77777777" w:rsidR="005C2D88" w:rsidRDefault="00000000">
            <w:pPr>
              <w:pStyle w:val="TableParagraph"/>
              <w:spacing w:before="56"/>
              <w:ind w:left="19" w:right="80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5"/>
                <w:sz w:val="16"/>
              </w:rPr>
              <w:t>Nr.</w:t>
            </w:r>
            <w:r>
              <w:rPr>
                <w:rFonts w:ascii="Arial Black"/>
                <w:spacing w:val="-10"/>
                <w:sz w:val="16"/>
              </w:rPr>
              <w:t xml:space="preserve"> </w:t>
            </w:r>
            <w:r>
              <w:rPr>
                <w:rFonts w:ascii="Arial Black"/>
                <w:spacing w:val="-5"/>
                <w:sz w:val="16"/>
              </w:rPr>
              <w:t>ex.</w:t>
            </w:r>
          </w:p>
        </w:tc>
        <w:tc>
          <w:tcPr>
            <w:tcW w:w="1530" w:type="dxa"/>
            <w:shd w:val="clear" w:color="auto" w:fill="EDEDED"/>
          </w:tcPr>
          <w:p w14:paraId="657B8680" w14:textId="77777777" w:rsidR="005C2D88" w:rsidRDefault="00000000">
            <w:pPr>
              <w:pStyle w:val="TableParagraph"/>
              <w:spacing w:before="56"/>
              <w:ind w:left="137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Compartiment</w:t>
            </w:r>
          </w:p>
        </w:tc>
        <w:tc>
          <w:tcPr>
            <w:tcW w:w="1326" w:type="dxa"/>
            <w:shd w:val="clear" w:color="auto" w:fill="EDEDED"/>
          </w:tcPr>
          <w:p w14:paraId="4EE3B97C" w14:textId="77777777" w:rsidR="005C2D88" w:rsidRDefault="00000000">
            <w:pPr>
              <w:pStyle w:val="TableParagraph"/>
              <w:spacing w:before="75" w:line="213" w:lineRule="auto"/>
              <w:ind w:left="257" w:right="316" w:firstLine="36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4"/>
                <w:sz w:val="16"/>
              </w:rPr>
              <w:t>Nume</w:t>
            </w:r>
            <w:r>
              <w:rPr>
                <w:rFonts w:ascii="Arial Black" w:hAnsi="Arial Black"/>
                <w:spacing w:val="-12"/>
                <w:sz w:val="16"/>
              </w:rPr>
              <w:t xml:space="preserve"> </w:t>
            </w:r>
            <w:r>
              <w:rPr>
                <w:rFonts w:ascii="Arial Black" w:hAnsi="Arial Black"/>
                <w:spacing w:val="-4"/>
                <w:sz w:val="16"/>
              </w:rPr>
              <w:t xml:space="preserve">și </w:t>
            </w:r>
            <w:r>
              <w:rPr>
                <w:rFonts w:ascii="Arial Black" w:hAnsi="Arial Black"/>
                <w:spacing w:val="-7"/>
                <w:sz w:val="16"/>
              </w:rPr>
              <w:t>prenume</w:t>
            </w:r>
          </w:p>
        </w:tc>
        <w:tc>
          <w:tcPr>
            <w:tcW w:w="1020" w:type="dxa"/>
            <w:shd w:val="clear" w:color="auto" w:fill="EDEDED"/>
          </w:tcPr>
          <w:p w14:paraId="114FB3D9" w14:textId="77777777" w:rsidR="005C2D88" w:rsidRDefault="00000000">
            <w:pPr>
              <w:pStyle w:val="TableParagraph"/>
              <w:spacing w:before="75" w:line="213" w:lineRule="auto"/>
              <w:ind w:left="170" w:right="220" w:firstLine="108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>Data primirii</w:t>
            </w:r>
          </w:p>
        </w:tc>
        <w:tc>
          <w:tcPr>
            <w:tcW w:w="1224" w:type="dxa"/>
            <w:shd w:val="clear" w:color="auto" w:fill="EDEDED"/>
          </w:tcPr>
          <w:p w14:paraId="39B35197" w14:textId="77777777" w:rsidR="005C2D88" w:rsidRDefault="00000000">
            <w:pPr>
              <w:pStyle w:val="TableParagraph"/>
              <w:spacing w:before="56"/>
              <w:ind w:left="129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Semnătura</w:t>
            </w:r>
          </w:p>
        </w:tc>
        <w:tc>
          <w:tcPr>
            <w:tcW w:w="1020" w:type="dxa"/>
            <w:shd w:val="clear" w:color="auto" w:fill="EDEDED"/>
          </w:tcPr>
          <w:p w14:paraId="2F4DEBD1" w14:textId="77777777" w:rsidR="005C2D88" w:rsidRDefault="00000000">
            <w:pPr>
              <w:pStyle w:val="TableParagraph"/>
              <w:spacing w:before="75" w:line="213" w:lineRule="auto"/>
              <w:ind w:left="90" w:firstLine="190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4"/>
                <w:sz w:val="16"/>
              </w:rPr>
              <w:t xml:space="preserve">Data </w:t>
            </w:r>
            <w:r>
              <w:rPr>
                <w:rFonts w:ascii="Arial Black"/>
                <w:spacing w:val="-2"/>
                <w:w w:val="90"/>
                <w:sz w:val="16"/>
              </w:rPr>
              <w:t>retragerii</w:t>
            </w:r>
          </w:p>
        </w:tc>
        <w:tc>
          <w:tcPr>
            <w:tcW w:w="2040" w:type="dxa"/>
            <w:shd w:val="clear" w:color="auto" w:fill="EDEDED"/>
          </w:tcPr>
          <w:p w14:paraId="5B5C8239" w14:textId="77777777" w:rsidR="005C2D88" w:rsidRDefault="00000000">
            <w:pPr>
              <w:pStyle w:val="TableParagraph"/>
              <w:spacing w:before="75" w:line="213" w:lineRule="auto"/>
              <w:ind w:left="499" w:right="128" w:hanging="426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w w:val="90"/>
                <w:sz w:val="16"/>
              </w:rPr>
              <w:t xml:space="preserve">Data intrării în vigoare </w:t>
            </w:r>
            <w:r>
              <w:rPr>
                <w:rFonts w:ascii="Arial Black" w:hAnsi="Arial Black"/>
                <w:sz w:val="16"/>
              </w:rPr>
              <w:t>a</w:t>
            </w:r>
            <w:r>
              <w:rPr>
                <w:rFonts w:ascii="Arial Black" w:hAnsi="Arial Black"/>
                <w:spacing w:val="-11"/>
                <w:sz w:val="16"/>
              </w:rPr>
              <w:t xml:space="preserve"> </w:t>
            </w:r>
            <w:r>
              <w:rPr>
                <w:rFonts w:ascii="Arial Black" w:hAnsi="Arial Black"/>
                <w:sz w:val="16"/>
              </w:rPr>
              <w:t>procedurii</w:t>
            </w:r>
          </w:p>
        </w:tc>
        <w:tc>
          <w:tcPr>
            <w:tcW w:w="1224" w:type="dxa"/>
            <w:shd w:val="clear" w:color="auto" w:fill="EDEDED"/>
          </w:tcPr>
          <w:p w14:paraId="06FCA19F" w14:textId="77777777" w:rsidR="005C2D88" w:rsidRDefault="00000000">
            <w:pPr>
              <w:pStyle w:val="TableParagraph"/>
              <w:spacing w:before="56"/>
              <w:ind w:left="131"/>
              <w:rPr>
                <w:rFonts w:ascii="Arial Black" w:hAnsi="Arial Black"/>
                <w:sz w:val="16"/>
              </w:rPr>
            </w:pPr>
            <w:r>
              <w:rPr>
                <w:rFonts w:ascii="Arial Black" w:hAnsi="Arial Black"/>
                <w:spacing w:val="-2"/>
                <w:sz w:val="16"/>
              </w:rPr>
              <w:t>Semnătura</w:t>
            </w:r>
          </w:p>
        </w:tc>
      </w:tr>
      <w:tr w:rsidR="005C2D88" w14:paraId="3F9E9120" w14:textId="77777777">
        <w:trPr>
          <w:trHeight w:val="332"/>
        </w:trPr>
        <w:tc>
          <w:tcPr>
            <w:tcW w:w="816" w:type="dxa"/>
          </w:tcPr>
          <w:p w14:paraId="02F55A51" w14:textId="77777777" w:rsidR="005C2D88" w:rsidRDefault="00000000">
            <w:pPr>
              <w:pStyle w:val="TableParagraph"/>
              <w:spacing w:before="80"/>
              <w:ind w:left="19" w:right="8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</w:t>
            </w:r>
          </w:p>
        </w:tc>
        <w:tc>
          <w:tcPr>
            <w:tcW w:w="9384" w:type="dxa"/>
            <w:gridSpan w:val="7"/>
          </w:tcPr>
          <w:p w14:paraId="19968CA7" w14:textId="77777777" w:rsidR="005C2D88" w:rsidRDefault="00000000">
            <w:pPr>
              <w:pStyle w:val="TableParagraph"/>
              <w:spacing w:before="80"/>
              <w:ind w:left="78"/>
              <w:rPr>
                <w:sz w:val="16"/>
              </w:rPr>
            </w:pPr>
            <w:r>
              <w:rPr>
                <w:w w:val="105"/>
                <w:sz w:val="16"/>
              </w:rPr>
              <w:t>Conform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Procesului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Verbal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predare-</w:t>
            </w:r>
            <w:r>
              <w:rPr>
                <w:spacing w:val="-2"/>
                <w:w w:val="105"/>
                <w:sz w:val="16"/>
              </w:rPr>
              <w:t>primire.</w:t>
            </w:r>
          </w:p>
        </w:tc>
      </w:tr>
    </w:tbl>
    <w:p w14:paraId="41325AC8" w14:textId="77777777" w:rsidR="005C2D88" w:rsidRDefault="005C2D88">
      <w:pPr>
        <w:pStyle w:val="BodyText"/>
        <w:spacing w:before="98"/>
        <w:rPr>
          <w:rFonts w:ascii="Arial Black"/>
        </w:rPr>
      </w:pPr>
    </w:p>
    <w:p w14:paraId="43D1828C" w14:textId="77777777" w:rsidR="005C2D88" w:rsidRDefault="00000000">
      <w:pPr>
        <w:pStyle w:val="ListParagraph"/>
        <w:numPr>
          <w:ilvl w:val="0"/>
          <w:numId w:val="13"/>
        </w:numPr>
        <w:tabs>
          <w:tab w:val="left" w:pos="477"/>
        </w:tabs>
        <w:ind w:left="477" w:hanging="335"/>
        <w:rPr>
          <w:rFonts w:ascii="Arial Black"/>
          <w:sz w:val="20"/>
        </w:rPr>
      </w:pPr>
      <w:r>
        <w:rPr>
          <w:rFonts w:ascii="Arial Black"/>
          <w:spacing w:val="-2"/>
          <w:sz w:val="20"/>
        </w:rPr>
        <w:t>Anexe</w:t>
      </w:r>
    </w:p>
    <w:p w14:paraId="578A112B" w14:textId="77777777" w:rsidR="005C2D88" w:rsidRDefault="005C2D88">
      <w:pPr>
        <w:pStyle w:val="BodyText"/>
        <w:spacing w:before="11"/>
        <w:rPr>
          <w:rFonts w:ascii="Arial Black"/>
          <w:sz w:val="9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4261"/>
        <w:gridCol w:w="1230"/>
        <w:gridCol w:w="887"/>
        <w:gridCol w:w="1977"/>
        <w:gridCol w:w="1029"/>
      </w:tblGrid>
      <w:tr w:rsidR="005C2D88" w14:paraId="5454C96C" w14:textId="77777777">
        <w:trPr>
          <w:trHeight w:val="244"/>
        </w:trPr>
        <w:tc>
          <w:tcPr>
            <w:tcW w:w="816" w:type="dxa"/>
            <w:shd w:val="clear" w:color="auto" w:fill="EDEDED"/>
          </w:tcPr>
          <w:p w14:paraId="66C1966E" w14:textId="77777777" w:rsidR="005C2D88" w:rsidRDefault="00000000">
            <w:pPr>
              <w:pStyle w:val="TableParagraph"/>
              <w:spacing w:before="8" w:line="216" w:lineRule="exact"/>
              <w:ind w:left="19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5"/>
                <w:sz w:val="16"/>
              </w:rPr>
              <w:t>Nr.</w:t>
            </w:r>
            <w:r>
              <w:rPr>
                <w:rFonts w:ascii="Arial Black"/>
                <w:spacing w:val="-10"/>
                <w:sz w:val="16"/>
              </w:rPr>
              <w:t xml:space="preserve"> </w:t>
            </w:r>
            <w:r>
              <w:rPr>
                <w:rFonts w:ascii="Arial Black"/>
                <w:spacing w:val="-5"/>
                <w:sz w:val="16"/>
              </w:rPr>
              <w:t>Crt</w:t>
            </w:r>
          </w:p>
        </w:tc>
        <w:tc>
          <w:tcPr>
            <w:tcW w:w="4261" w:type="dxa"/>
            <w:shd w:val="clear" w:color="auto" w:fill="EDEDED"/>
          </w:tcPr>
          <w:p w14:paraId="2BB4E4CF" w14:textId="77777777" w:rsidR="005C2D88" w:rsidRDefault="00000000">
            <w:pPr>
              <w:pStyle w:val="TableParagraph"/>
              <w:spacing w:before="8" w:line="216" w:lineRule="exact"/>
              <w:ind w:left="1397"/>
              <w:rPr>
                <w:rFonts w:ascii="Arial Black"/>
                <w:sz w:val="16"/>
              </w:rPr>
            </w:pPr>
            <w:r>
              <w:rPr>
                <w:rFonts w:ascii="Arial Black"/>
                <w:w w:val="90"/>
                <w:sz w:val="16"/>
              </w:rPr>
              <w:t>Denumirea</w:t>
            </w:r>
            <w:r>
              <w:rPr>
                <w:rFonts w:ascii="Arial Black"/>
                <w:spacing w:val="25"/>
                <w:sz w:val="16"/>
              </w:rPr>
              <w:t xml:space="preserve"> </w:t>
            </w:r>
            <w:r>
              <w:rPr>
                <w:rFonts w:ascii="Arial Black"/>
                <w:spacing w:val="-2"/>
                <w:sz w:val="16"/>
              </w:rPr>
              <w:t>anexei</w:t>
            </w:r>
          </w:p>
        </w:tc>
        <w:tc>
          <w:tcPr>
            <w:tcW w:w="1230" w:type="dxa"/>
            <w:shd w:val="clear" w:color="auto" w:fill="EDEDED"/>
          </w:tcPr>
          <w:p w14:paraId="55BAB3C9" w14:textId="77777777" w:rsidR="005C2D88" w:rsidRDefault="00000000">
            <w:pPr>
              <w:pStyle w:val="TableParagraph"/>
              <w:spacing w:before="8" w:line="216" w:lineRule="exact"/>
              <w:ind w:left="192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Elaborator</w:t>
            </w:r>
          </w:p>
        </w:tc>
        <w:tc>
          <w:tcPr>
            <w:tcW w:w="887" w:type="dxa"/>
            <w:shd w:val="clear" w:color="auto" w:fill="EDEDED"/>
          </w:tcPr>
          <w:p w14:paraId="76901702" w14:textId="77777777" w:rsidR="005C2D88" w:rsidRDefault="00000000">
            <w:pPr>
              <w:pStyle w:val="TableParagraph"/>
              <w:spacing w:before="8" w:line="216" w:lineRule="exact"/>
              <w:ind w:left="154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Aproba</w:t>
            </w:r>
          </w:p>
        </w:tc>
        <w:tc>
          <w:tcPr>
            <w:tcW w:w="1977" w:type="dxa"/>
            <w:shd w:val="clear" w:color="auto" w:fill="EDEDED"/>
          </w:tcPr>
          <w:p w14:paraId="10CFA4A3" w14:textId="77777777" w:rsidR="005C2D88" w:rsidRDefault="00000000">
            <w:pPr>
              <w:pStyle w:val="TableParagraph"/>
              <w:spacing w:before="8" w:line="216" w:lineRule="exact"/>
              <w:ind w:left="80" w:right="56"/>
              <w:jc w:val="center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6"/>
                <w:sz w:val="16"/>
              </w:rPr>
              <w:t>Numar</w:t>
            </w:r>
            <w:r>
              <w:rPr>
                <w:rFonts w:ascii="Arial Black"/>
                <w:spacing w:val="-12"/>
                <w:sz w:val="16"/>
              </w:rPr>
              <w:t xml:space="preserve"> </w:t>
            </w:r>
            <w:r>
              <w:rPr>
                <w:rFonts w:ascii="Arial Black"/>
                <w:spacing w:val="-6"/>
                <w:sz w:val="16"/>
              </w:rPr>
              <w:t>de</w:t>
            </w:r>
            <w:r>
              <w:rPr>
                <w:rFonts w:ascii="Arial Black"/>
                <w:spacing w:val="-11"/>
                <w:sz w:val="16"/>
              </w:rPr>
              <w:t xml:space="preserve"> </w:t>
            </w:r>
            <w:r>
              <w:rPr>
                <w:rFonts w:ascii="Arial Black"/>
                <w:spacing w:val="-6"/>
                <w:sz w:val="16"/>
              </w:rPr>
              <w:t>exemplare</w:t>
            </w:r>
          </w:p>
        </w:tc>
        <w:tc>
          <w:tcPr>
            <w:tcW w:w="1029" w:type="dxa"/>
            <w:shd w:val="clear" w:color="auto" w:fill="EDEDED"/>
          </w:tcPr>
          <w:p w14:paraId="08EBACE7" w14:textId="77777777" w:rsidR="005C2D88" w:rsidRDefault="00000000">
            <w:pPr>
              <w:pStyle w:val="TableParagraph"/>
              <w:spacing w:before="8" w:line="216" w:lineRule="exact"/>
              <w:ind w:left="171"/>
              <w:rPr>
                <w:rFonts w:ascii="Arial Black"/>
                <w:sz w:val="16"/>
              </w:rPr>
            </w:pPr>
            <w:r>
              <w:rPr>
                <w:rFonts w:ascii="Arial Black"/>
                <w:spacing w:val="-2"/>
                <w:sz w:val="16"/>
              </w:rPr>
              <w:t>Arhivare</w:t>
            </w:r>
          </w:p>
        </w:tc>
      </w:tr>
      <w:tr w:rsidR="005C2D88" w14:paraId="458864C4" w14:textId="77777777">
        <w:trPr>
          <w:trHeight w:val="236"/>
        </w:trPr>
        <w:tc>
          <w:tcPr>
            <w:tcW w:w="816" w:type="dxa"/>
          </w:tcPr>
          <w:p w14:paraId="53C01437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61" w:type="dxa"/>
          </w:tcPr>
          <w:p w14:paraId="0AD475F9" w14:textId="77777777" w:rsidR="005C2D88" w:rsidRDefault="00000000">
            <w:pPr>
              <w:pStyle w:val="TableParagraph"/>
              <w:ind w:right="6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230" w:type="dxa"/>
          </w:tcPr>
          <w:p w14:paraId="13BE8BD4" w14:textId="77777777" w:rsidR="005C2D88" w:rsidRDefault="00000000">
            <w:pPr>
              <w:pStyle w:val="TableParagraph"/>
              <w:ind w:right="5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87" w:type="dxa"/>
          </w:tcPr>
          <w:p w14:paraId="10070A9A" w14:textId="77777777" w:rsidR="005C2D88" w:rsidRDefault="00000000">
            <w:pPr>
              <w:pStyle w:val="TableParagraph"/>
              <w:ind w:right="5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977" w:type="dxa"/>
          </w:tcPr>
          <w:p w14:paraId="792E6D77" w14:textId="77777777" w:rsidR="005C2D88" w:rsidRDefault="00000000">
            <w:pPr>
              <w:pStyle w:val="TableParagraph"/>
              <w:ind w:left="24" w:right="8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029" w:type="dxa"/>
          </w:tcPr>
          <w:p w14:paraId="052A5EED" w14:textId="77777777" w:rsidR="005C2D88" w:rsidRDefault="00000000">
            <w:pPr>
              <w:pStyle w:val="TableParagraph"/>
              <w:ind w:right="5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5C2D88" w14:paraId="0BA7910E" w14:textId="77777777">
        <w:trPr>
          <w:trHeight w:val="428"/>
        </w:trPr>
        <w:tc>
          <w:tcPr>
            <w:tcW w:w="816" w:type="dxa"/>
          </w:tcPr>
          <w:p w14:paraId="1C8E95A9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13.1</w:t>
            </w:r>
          </w:p>
        </w:tc>
        <w:tc>
          <w:tcPr>
            <w:tcW w:w="4261" w:type="dxa"/>
          </w:tcPr>
          <w:p w14:paraId="251041CC" w14:textId="77777777" w:rsidR="005C2D88" w:rsidRDefault="00000000">
            <w:pPr>
              <w:pStyle w:val="TableParagraph"/>
              <w:spacing w:before="23" w:line="190" w:lineRule="atLeast"/>
              <w:ind w:left="78"/>
              <w:rPr>
                <w:sz w:val="16"/>
              </w:rPr>
            </w:pPr>
            <w:r>
              <w:rPr>
                <w:w w:val="105"/>
                <w:sz w:val="16"/>
              </w:rPr>
              <w:t>Anexa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1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-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Hotarare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instalare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punere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functiune sistem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audio-video</w:t>
            </w:r>
          </w:p>
        </w:tc>
        <w:tc>
          <w:tcPr>
            <w:tcW w:w="1230" w:type="dxa"/>
          </w:tcPr>
          <w:p w14:paraId="7BB8FAEF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027F9C23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7495A12F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2B558A4E" w14:textId="77777777" w:rsidR="005C2D88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C2D88" w14:paraId="3428A9EF" w14:textId="77777777">
        <w:trPr>
          <w:trHeight w:val="236"/>
        </w:trPr>
        <w:tc>
          <w:tcPr>
            <w:tcW w:w="816" w:type="dxa"/>
          </w:tcPr>
          <w:p w14:paraId="36747AD6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13.2</w:t>
            </w:r>
          </w:p>
        </w:tc>
        <w:tc>
          <w:tcPr>
            <w:tcW w:w="4261" w:type="dxa"/>
          </w:tcPr>
          <w:p w14:paraId="2D9938CA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Anexa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2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-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Acord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salariati</w:t>
            </w:r>
          </w:p>
        </w:tc>
        <w:tc>
          <w:tcPr>
            <w:tcW w:w="1230" w:type="dxa"/>
          </w:tcPr>
          <w:p w14:paraId="6A245713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0F2D6EDD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5D02CA88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4F20B0BA" w14:textId="77777777" w:rsidR="005C2D88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C2D88" w14:paraId="407E145A" w14:textId="77777777">
        <w:trPr>
          <w:trHeight w:val="236"/>
        </w:trPr>
        <w:tc>
          <w:tcPr>
            <w:tcW w:w="816" w:type="dxa"/>
          </w:tcPr>
          <w:p w14:paraId="170C11EA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13.3</w:t>
            </w:r>
          </w:p>
        </w:tc>
        <w:tc>
          <w:tcPr>
            <w:tcW w:w="4261" w:type="dxa"/>
          </w:tcPr>
          <w:p w14:paraId="4517FA8D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Anexa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3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-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Acord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parinti</w:t>
            </w:r>
          </w:p>
        </w:tc>
        <w:tc>
          <w:tcPr>
            <w:tcW w:w="1230" w:type="dxa"/>
          </w:tcPr>
          <w:p w14:paraId="43F3C412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79B5C000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4C93BB8E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5A8F24A8" w14:textId="77777777" w:rsidR="005C2D88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C2D88" w14:paraId="4BFDF6F7" w14:textId="77777777">
        <w:trPr>
          <w:trHeight w:val="236"/>
        </w:trPr>
        <w:tc>
          <w:tcPr>
            <w:tcW w:w="816" w:type="dxa"/>
          </w:tcPr>
          <w:p w14:paraId="3FDF99EF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13.4</w:t>
            </w:r>
          </w:p>
        </w:tc>
        <w:tc>
          <w:tcPr>
            <w:tcW w:w="4261" w:type="dxa"/>
          </w:tcPr>
          <w:p w14:paraId="00214C7B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Anexa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Acord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elevi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majori</w:t>
            </w:r>
          </w:p>
        </w:tc>
        <w:tc>
          <w:tcPr>
            <w:tcW w:w="1230" w:type="dxa"/>
          </w:tcPr>
          <w:p w14:paraId="187FB851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76CEC6A7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75A7EAF5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45EDB9CE" w14:textId="77777777" w:rsidR="005C2D88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C2D88" w14:paraId="5934D210" w14:textId="77777777">
        <w:trPr>
          <w:trHeight w:val="236"/>
        </w:trPr>
        <w:tc>
          <w:tcPr>
            <w:tcW w:w="816" w:type="dxa"/>
          </w:tcPr>
          <w:p w14:paraId="68F8477B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13.5</w:t>
            </w:r>
          </w:p>
        </w:tc>
        <w:tc>
          <w:tcPr>
            <w:tcW w:w="4261" w:type="dxa"/>
          </w:tcPr>
          <w:p w14:paraId="17DB2D27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w w:val="105"/>
                <w:sz w:val="16"/>
              </w:rPr>
              <w:t>Anexa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5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-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Nota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informare</w:t>
            </w:r>
          </w:p>
        </w:tc>
        <w:tc>
          <w:tcPr>
            <w:tcW w:w="1230" w:type="dxa"/>
          </w:tcPr>
          <w:p w14:paraId="4E5FE11F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4F4C45B1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3C1A7290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5DA9E14B" w14:textId="77777777" w:rsidR="005C2D88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C2D88" w14:paraId="1F11204A" w14:textId="77777777">
        <w:trPr>
          <w:trHeight w:val="428"/>
        </w:trPr>
        <w:tc>
          <w:tcPr>
            <w:tcW w:w="816" w:type="dxa"/>
          </w:tcPr>
          <w:p w14:paraId="5A6B8528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13.6</w:t>
            </w:r>
          </w:p>
        </w:tc>
        <w:tc>
          <w:tcPr>
            <w:tcW w:w="4261" w:type="dxa"/>
          </w:tcPr>
          <w:p w14:paraId="69E02519" w14:textId="77777777" w:rsidR="005C2D88" w:rsidRDefault="00000000">
            <w:pPr>
              <w:pStyle w:val="TableParagraph"/>
              <w:spacing w:before="23" w:line="190" w:lineRule="atLeast"/>
              <w:ind w:left="78"/>
              <w:rPr>
                <w:sz w:val="16"/>
              </w:rPr>
            </w:pPr>
            <w:r>
              <w:rPr>
                <w:w w:val="105"/>
                <w:sz w:val="16"/>
              </w:rPr>
              <w:t>Anexa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6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-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Decizie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numire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responsabil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monitorizare functionare sistem audio-video</w:t>
            </w:r>
          </w:p>
        </w:tc>
        <w:tc>
          <w:tcPr>
            <w:tcW w:w="1230" w:type="dxa"/>
          </w:tcPr>
          <w:p w14:paraId="56FC1A8E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209397B3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592F66E6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0A8B5A3A" w14:textId="77777777" w:rsidR="005C2D88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C2D88" w14:paraId="02E5C223" w14:textId="77777777">
        <w:trPr>
          <w:trHeight w:val="236"/>
        </w:trPr>
        <w:tc>
          <w:tcPr>
            <w:tcW w:w="816" w:type="dxa"/>
          </w:tcPr>
          <w:p w14:paraId="6F1079B7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13.7</w:t>
            </w:r>
          </w:p>
        </w:tc>
        <w:tc>
          <w:tcPr>
            <w:tcW w:w="4261" w:type="dxa"/>
          </w:tcPr>
          <w:p w14:paraId="661A6294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w w:val="105"/>
                <w:sz w:val="16"/>
              </w:rPr>
              <w:t>Anexa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7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-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Decizie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numire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responsabil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spacing w:val="-4"/>
                <w:w w:val="105"/>
                <w:sz w:val="16"/>
              </w:rPr>
              <w:t>GDPR</w:t>
            </w:r>
          </w:p>
        </w:tc>
        <w:tc>
          <w:tcPr>
            <w:tcW w:w="1230" w:type="dxa"/>
          </w:tcPr>
          <w:p w14:paraId="1D44C6C6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728A48D5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3E190858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6161E046" w14:textId="77777777" w:rsidR="005C2D88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C2D88" w14:paraId="2099B933" w14:textId="77777777">
        <w:trPr>
          <w:trHeight w:val="236"/>
        </w:trPr>
        <w:tc>
          <w:tcPr>
            <w:tcW w:w="816" w:type="dxa"/>
          </w:tcPr>
          <w:p w14:paraId="435570FC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13.8</w:t>
            </w:r>
          </w:p>
        </w:tc>
        <w:tc>
          <w:tcPr>
            <w:tcW w:w="4261" w:type="dxa"/>
          </w:tcPr>
          <w:p w14:paraId="3FDC5D33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Anexa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Afis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Sala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supravegheata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audio-</w:t>
            </w:r>
            <w:r>
              <w:rPr>
                <w:spacing w:val="-2"/>
                <w:sz w:val="16"/>
              </w:rPr>
              <w:t>video</w:t>
            </w:r>
          </w:p>
        </w:tc>
        <w:tc>
          <w:tcPr>
            <w:tcW w:w="1230" w:type="dxa"/>
          </w:tcPr>
          <w:p w14:paraId="03F03C5B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324825D5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14E02DC1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774802A0" w14:textId="77777777" w:rsidR="005C2D88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C2D88" w14:paraId="222CCC4D" w14:textId="77777777">
        <w:trPr>
          <w:trHeight w:val="428"/>
        </w:trPr>
        <w:tc>
          <w:tcPr>
            <w:tcW w:w="816" w:type="dxa"/>
          </w:tcPr>
          <w:p w14:paraId="4462A3C8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13.9</w:t>
            </w:r>
          </w:p>
        </w:tc>
        <w:tc>
          <w:tcPr>
            <w:tcW w:w="4261" w:type="dxa"/>
          </w:tcPr>
          <w:p w14:paraId="173209B9" w14:textId="77777777" w:rsidR="005C2D88" w:rsidRDefault="00000000">
            <w:pPr>
              <w:pStyle w:val="TableParagraph"/>
              <w:spacing w:before="23" w:line="190" w:lineRule="atLeast"/>
              <w:ind w:left="78"/>
              <w:rPr>
                <w:sz w:val="16"/>
              </w:rPr>
            </w:pPr>
            <w:r>
              <w:rPr>
                <w:w w:val="105"/>
                <w:sz w:val="16"/>
              </w:rPr>
              <w:t>Anexa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9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-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Cerere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pentru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accesul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inregistrarile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 xml:space="preserve">audio- </w:t>
            </w:r>
            <w:r>
              <w:rPr>
                <w:spacing w:val="-4"/>
                <w:w w:val="105"/>
                <w:sz w:val="16"/>
              </w:rPr>
              <w:t>video</w:t>
            </w:r>
          </w:p>
        </w:tc>
        <w:tc>
          <w:tcPr>
            <w:tcW w:w="1230" w:type="dxa"/>
          </w:tcPr>
          <w:p w14:paraId="75ABBE6B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58B50242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332493B1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1D42AE7E" w14:textId="77777777" w:rsidR="005C2D88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C2D88" w14:paraId="75310E94" w14:textId="77777777">
        <w:trPr>
          <w:trHeight w:val="428"/>
        </w:trPr>
        <w:tc>
          <w:tcPr>
            <w:tcW w:w="816" w:type="dxa"/>
          </w:tcPr>
          <w:p w14:paraId="2BA6661D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13.10</w:t>
            </w:r>
          </w:p>
        </w:tc>
        <w:tc>
          <w:tcPr>
            <w:tcW w:w="4261" w:type="dxa"/>
          </w:tcPr>
          <w:p w14:paraId="29A82C98" w14:textId="77777777" w:rsidR="005C2D88" w:rsidRDefault="00000000">
            <w:pPr>
              <w:pStyle w:val="TableParagraph"/>
              <w:spacing w:before="23" w:line="190" w:lineRule="atLeast"/>
              <w:ind w:left="78"/>
              <w:rPr>
                <w:sz w:val="16"/>
              </w:rPr>
            </w:pPr>
            <w:r>
              <w:rPr>
                <w:w w:val="105"/>
                <w:sz w:val="16"/>
              </w:rPr>
              <w:t>Anexa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10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-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Angajament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confidentialitate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privire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 inregistrarile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audio-video</w:t>
            </w:r>
          </w:p>
        </w:tc>
        <w:tc>
          <w:tcPr>
            <w:tcW w:w="1230" w:type="dxa"/>
          </w:tcPr>
          <w:p w14:paraId="33C396B1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7178C51C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412EC7F2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3AB963A9" w14:textId="77777777" w:rsidR="005C2D88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C2D88" w14:paraId="6D7B8DD3" w14:textId="77777777">
        <w:trPr>
          <w:trHeight w:val="428"/>
        </w:trPr>
        <w:tc>
          <w:tcPr>
            <w:tcW w:w="816" w:type="dxa"/>
          </w:tcPr>
          <w:p w14:paraId="760928D7" w14:textId="77777777" w:rsidR="005C2D88" w:rsidRDefault="00000000">
            <w:pPr>
              <w:pStyle w:val="TableParagraph"/>
              <w:ind w:left="19" w:righ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13.11</w:t>
            </w:r>
          </w:p>
        </w:tc>
        <w:tc>
          <w:tcPr>
            <w:tcW w:w="4261" w:type="dxa"/>
          </w:tcPr>
          <w:p w14:paraId="5870C1A8" w14:textId="77777777" w:rsidR="005C2D88" w:rsidRDefault="00000000">
            <w:pPr>
              <w:pStyle w:val="TableParagraph"/>
              <w:spacing w:before="23" w:line="190" w:lineRule="atLeast"/>
              <w:ind w:left="78"/>
              <w:rPr>
                <w:sz w:val="16"/>
              </w:rPr>
            </w:pPr>
            <w:r>
              <w:rPr>
                <w:w w:val="105"/>
                <w:sz w:val="16"/>
              </w:rPr>
              <w:t>Anexa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11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-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Proces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verbal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exprimare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acord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instalare sistem de supraveghere audio-video</w:t>
            </w:r>
          </w:p>
        </w:tc>
        <w:tc>
          <w:tcPr>
            <w:tcW w:w="1230" w:type="dxa"/>
          </w:tcPr>
          <w:p w14:paraId="78C2261D" w14:textId="77777777" w:rsidR="005C2D88" w:rsidRDefault="00000000">
            <w:pPr>
              <w:pStyle w:val="TableParagraph"/>
              <w:ind w:left="78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887" w:type="dxa"/>
          </w:tcPr>
          <w:p w14:paraId="4B3D2FCE" w14:textId="77777777" w:rsidR="005C2D88" w:rsidRDefault="00000000">
            <w:pPr>
              <w:pStyle w:val="TableParagraph"/>
              <w:ind w:left="79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1977" w:type="dxa"/>
          </w:tcPr>
          <w:p w14:paraId="055FC2B0" w14:textId="77777777" w:rsidR="005C2D88" w:rsidRDefault="005C2D8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029" w:type="dxa"/>
          </w:tcPr>
          <w:p w14:paraId="091665AC" w14:textId="77777777" w:rsidR="005C2D88" w:rsidRDefault="00000000">
            <w:pPr>
              <w:pStyle w:val="TableParagraph"/>
              <w:ind w:left="81"/>
              <w:rPr>
                <w:spacing w:val="-10"/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  <w:p w14:paraId="33C3B6FD" w14:textId="77777777" w:rsidR="00BA32F7" w:rsidRPr="00BA32F7" w:rsidRDefault="00BA32F7" w:rsidP="00BA32F7"/>
          <w:p w14:paraId="712CD913" w14:textId="77777777" w:rsidR="00BA32F7" w:rsidRPr="00BA32F7" w:rsidRDefault="00BA32F7" w:rsidP="00BA32F7"/>
          <w:p w14:paraId="28A51CDE" w14:textId="77777777" w:rsidR="00BA32F7" w:rsidRPr="00BA32F7" w:rsidRDefault="00BA32F7" w:rsidP="00BA32F7"/>
          <w:p w14:paraId="0616956C" w14:textId="77777777" w:rsidR="00BA32F7" w:rsidRPr="00BA32F7" w:rsidRDefault="00BA32F7" w:rsidP="00BA32F7"/>
          <w:p w14:paraId="5E60FE1B" w14:textId="77777777" w:rsidR="00BA32F7" w:rsidRPr="00BA32F7" w:rsidRDefault="00BA32F7" w:rsidP="00BA32F7"/>
          <w:p w14:paraId="2AB4E850" w14:textId="77777777" w:rsidR="00BA32F7" w:rsidRPr="00BA32F7" w:rsidRDefault="00BA32F7" w:rsidP="00BA32F7"/>
          <w:p w14:paraId="5117C36D" w14:textId="77777777" w:rsidR="00BA32F7" w:rsidRDefault="00BA32F7" w:rsidP="00BA32F7">
            <w:pPr>
              <w:rPr>
                <w:spacing w:val="-10"/>
                <w:sz w:val="16"/>
              </w:rPr>
            </w:pPr>
          </w:p>
          <w:p w14:paraId="45BC8D0A" w14:textId="77777777" w:rsidR="00BA32F7" w:rsidRPr="00BA32F7" w:rsidRDefault="00BA32F7" w:rsidP="00BA32F7"/>
        </w:tc>
      </w:tr>
    </w:tbl>
    <w:p w14:paraId="37FCC5A6" w14:textId="77777777" w:rsidR="005C2D88" w:rsidRDefault="005C2D88">
      <w:pPr>
        <w:pStyle w:val="TableParagraph"/>
        <w:rPr>
          <w:sz w:val="16"/>
        </w:rPr>
        <w:sectPr w:rsidR="005C2D88">
          <w:pgSz w:w="11910" w:h="16840"/>
          <w:pgMar w:top="2200" w:right="708" w:bottom="560" w:left="708" w:header="283" w:footer="372" w:gutter="0"/>
          <w:cols w:space="720"/>
        </w:sectPr>
      </w:pPr>
    </w:p>
    <w:p w14:paraId="77373DA7" w14:textId="77777777" w:rsidR="005C2D88" w:rsidRDefault="005C2D88">
      <w:pPr>
        <w:pStyle w:val="BodyText"/>
        <w:rPr>
          <w:rFonts w:ascii="Arial Black"/>
        </w:rPr>
      </w:pPr>
    </w:p>
    <w:p w14:paraId="1D453365" w14:textId="77777777" w:rsidR="005C2D88" w:rsidRDefault="005C2D88">
      <w:pPr>
        <w:pStyle w:val="BodyText"/>
        <w:spacing w:before="85"/>
        <w:rPr>
          <w:rFonts w:ascii="Arial Black"/>
        </w:rPr>
      </w:pPr>
    </w:p>
    <w:p w14:paraId="02D169C2" w14:textId="77777777" w:rsidR="005C2D88" w:rsidRDefault="00000000">
      <w:pPr>
        <w:pStyle w:val="BodyText"/>
        <w:ind w:left="323" w:right="323"/>
        <w:jc w:val="center"/>
      </w:pPr>
      <w:bookmarkStart w:id="21" w:name="Cuprins"/>
      <w:bookmarkEnd w:id="21"/>
      <w:r>
        <w:rPr>
          <w:spacing w:val="-2"/>
          <w:w w:val="105"/>
        </w:rPr>
        <w:t>Cuprins</w:t>
      </w:r>
    </w:p>
    <w:p w14:paraId="36D2F691" w14:textId="77777777" w:rsidR="005C2D88" w:rsidRDefault="005C2D88">
      <w:pPr>
        <w:pStyle w:val="BodyText"/>
      </w:pPr>
    </w:p>
    <w:p w14:paraId="5649F045" w14:textId="77777777" w:rsidR="005C2D88" w:rsidRDefault="005C2D88">
      <w:pPr>
        <w:pStyle w:val="BodyText"/>
        <w:spacing w:before="68"/>
      </w:pPr>
    </w:p>
    <w:p w14:paraId="6D935E81" w14:textId="77777777" w:rsidR="005C2D88" w:rsidRDefault="00000000">
      <w:pPr>
        <w:pStyle w:val="ListParagraph"/>
        <w:numPr>
          <w:ilvl w:val="0"/>
          <w:numId w:val="1"/>
        </w:numPr>
        <w:tabs>
          <w:tab w:val="left" w:pos="363"/>
        </w:tabs>
        <w:spacing w:before="1"/>
        <w:ind w:left="363" w:hanging="221"/>
        <w:rPr>
          <w:rFonts w:ascii="Arial Black" w:hAnsi="Arial Black"/>
          <w:sz w:val="20"/>
        </w:rPr>
      </w:pPr>
      <w:hyperlink w:anchor="_bookmark0" w:history="1">
        <w:r>
          <w:rPr>
            <w:rFonts w:ascii="Arial Black" w:hAnsi="Arial Black"/>
            <w:w w:val="90"/>
            <w:sz w:val="20"/>
          </w:rPr>
          <w:t>Lista</w:t>
        </w:r>
        <w:r>
          <w:rPr>
            <w:rFonts w:ascii="Arial Black" w:hAnsi="Arial Black"/>
            <w:spacing w:val="-5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responsabililor</w:t>
        </w:r>
        <w:r>
          <w:rPr>
            <w:rFonts w:ascii="Arial Black" w:hAnsi="Arial Black"/>
            <w:spacing w:val="-4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cu</w:t>
        </w:r>
        <w:r>
          <w:rPr>
            <w:rFonts w:ascii="Arial Black" w:hAnsi="Arial Black"/>
            <w:spacing w:val="-4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elaborarea,</w:t>
        </w:r>
        <w:r>
          <w:rPr>
            <w:rFonts w:ascii="Arial Black" w:hAnsi="Arial Black"/>
            <w:spacing w:val="-5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verificarea</w:t>
        </w:r>
        <w:r>
          <w:rPr>
            <w:rFonts w:ascii="Arial Black" w:hAnsi="Arial Black"/>
            <w:spacing w:val="-4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și</w:t>
        </w:r>
        <w:r>
          <w:rPr>
            <w:rFonts w:ascii="Arial Black" w:hAnsi="Arial Black"/>
            <w:spacing w:val="-4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aprobarea</w:t>
        </w:r>
        <w:r>
          <w:rPr>
            <w:rFonts w:ascii="Arial Black" w:hAnsi="Arial Black"/>
            <w:spacing w:val="-4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ediției</w:t>
        </w:r>
        <w:r>
          <w:rPr>
            <w:rFonts w:ascii="Arial Black" w:hAnsi="Arial Black"/>
            <w:spacing w:val="-5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sau,</w:t>
        </w:r>
        <w:r>
          <w:rPr>
            <w:rFonts w:ascii="Arial Black" w:hAnsi="Arial Black"/>
            <w:spacing w:val="-4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după</w:t>
        </w:r>
        <w:r>
          <w:rPr>
            <w:rFonts w:ascii="Arial Black" w:hAnsi="Arial Black"/>
            <w:spacing w:val="-4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caz,</w:t>
        </w:r>
        <w:r>
          <w:rPr>
            <w:rFonts w:ascii="Arial Black" w:hAnsi="Arial Black"/>
            <w:spacing w:val="-5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a</w:t>
        </w:r>
        <w:r>
          <w:rPr>
            <w:rFonts w:ascii="Arial Black" w:hAnsi="Arial Black"/>
            <w:spacing w:val="-4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reviziei</w:t>
        </w:r>
        <w:r>
          <w:rPr>
            <w:rFonts w:ascii="Arial Black" w:hAnsi="Arial Black"/>
            <w:spacing w:val="-4"/>
            <w:w w:val="90"/>
            <w:sz w:val="20"/>
          </w:rPr>
          <w:t xml:space="preserve"> </w:t>
        </w:r>
        <w:r>
          <w:rPr>
            <w:rFonts w:ascii="Arial Black" w:hAnsi="Arial Black"/>
            <w:spacing w:val="-5"/>
            <w:w w:val="90"/>
            <w:sz w:val="20"/>
          </w:rPr>
          <w:t>în</w:t>
        </w:r>
      </w:hyperlink>
    </w:p>
    <w:p w14:paraId="499D7A17" w14:textId="77777777" w:rsidR="005C2D88" w:rsidRDefault="00000000">
      <w:pPr>
        <w:pStyle w:val="BodyText"/>
        <w:tabs>
          <w:tab w:val="left" w:leader="dot" w:pos="10228"/>
        </w:tabs>
        <w:spacing w:before="81"/>
        <w:ind w:left="142"/>
        <w:rPr>
          <w:rFonts w:ascii="Courier New" w:hAnsi="Courier New"/>
          <w:position w:val="2"/>
        </w:rPr>
      </w:pPr>
      <w:hyperlink w:anchor="_bookmark0" w:history="1">
        <w:r>
          <w:rPr>
            <w:rFonts w:ascii="Arial Black" w:hAnsi="Arial Black"/>
            <w:w w:val="90"/>
          </w:rPr>
          <w:t>cadrul</w:t>
        </w:r>
        <w:r>
          <w:rPr>
            <w:rFonts w:ascii="Arial Black" w:hAnsi="Arial Black"/>
            <w:spacing w:val="-3"/>
            <w:w w:val="90"/>
          </w:rPr>
          <w:t xml:space="preserve"> </w:t>
        </w:r>
        <w:r>
          <w:rPr>
            <w:rFonts w:ascii="Arial Black" w:hAnsi="Arial Black"/>
            <w:w w:val="90"/>
          </w:rPr>
          <w:t>ediției</w:t>
        </w:r>
        <w:r>
          <w:rPr>
            <w:rFonts w:ascii="Arial Black" w:hAnsi="Arial Black"/>
            <w:spacing w:val="-3"/>
            <w:w w:val="90"/>
          </w:rPr>
          <w:t xml:space="preserve"> </w:t>
        </w:r>
        <w:r>
          <w:rPr>
            <w:rFonts w:ascii="Arial Black" w:hAnsi="Arial Black"/>
            <w:w w:val="90"/>
          </w:rPr>
          <w:t>procedurii</w:t>
        </w:r>
        <w:r>
          <w:rPr>
            <w:rFonts w:ascii="Arial Black" w:hAnsi="Arial Black"/>
            <w:spacing w:val="-3"/>
            <w:w w:val="90"/>
          </w:rPr>
          <w:t xml:space="preserve"> </w:t>
        </w:r>
        <w:r>
          <w:rPr>
            <w:rFonts w:ascii="Arial Black" w:hAnsi="Arial Black"/>
            <w:spacing w:val="-2"/>
            <w:w w:val="90"/>
          </w:rPr>
          <w:t>documentate</w:t>
        </w:r>
      </w:hyperlink>
      <w:hyperlink w:anchor="_bookmark0" w:history="1">
        <w:r>
          <w:rPr>
            <w:rFonts w:ascii="Arial Black" w:hAnsi="Arial Black"/>
          </w:rPr>
          <w:tab/>
        </w:r>
        <w:r>
          <w:rPr>
            <w:rFonts w:ascii="Courier New" w:hAnsi="Courier New"/>
            <w:spacing w:val="-10"/>
            <w:position w:val="2"/>
          </w:rPr>
          <w:t>2</w:t>
        </w:r>
      </w:hyperlink>
    </w:p>
    <w:p w14:paraId="3961AEAE" w14:textId="77777777" w:rsidR="005C2D88" w:rsidRDefault="00000000">
      <w:pPr>
        <w:pStyle w:val="ListParagraph"/>
        <w:numPr>
          <w:ilvl w:val="0"/>
          <w:numId w:val="1"/>
        </w:numPr>
        <w:tabs>
          <w:tab w:val="left" w:pos="363"/>
          <w:tab w:val="left" w:leader="dot" w:pos="10227"/>
        </w:tabs>
        <w:spacing w:before="81"/>
        <w:ind w:left="363" w:hanging="221"/>
        <w:rPr>
          <w:rFonts w:ascii="Courier New" w:hAnsi="Courier New"/>
          <w:position w:val="2"/>
          <w:sz w:val="20"/>
        </w:rPr>
      </w:pPr>
      <w:hyperlink w:anchor="_bookmark0" w:history="1">
        <w:r>
          <w:rPr>
            <w:rFonts w:ascii="Arial Black" w:hAnsi="Arial Black"/>
            <w:w w:val="90"/>
            <w:sz w:val="20"/>
          </w:rPr>
          <w:t>Situaţia</w:t>
        </w:r>
        <w:r>
          <w:rPr>
            <w:rFonts w:ascii="Arial Black" w:hAnsi="Arial Black"/>
            <w:spacing w:val="-1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ediţiilor</w:t>
        </w:r>
        <w:r>
          <w:rPr>
            <w:rFonts w:ascii="Arial Black" w:hAnsi="Arial Black"/>
            <w:spacing w:val="-7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şi a</w:t>
        </w:r>
        <w:r>
          <w:rPr>
            <w:rFonts w:ascii="Arial Black" w:hAnsi="Arial Black"/>
            <w:spacing w:val="-1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reviziilor</w:t>
        </w:r>
        <w:r>
          <w:rPr>
            <w:rFonts w:ascii="Arial Black" w:hAnsi="Arial Black"/>
            <w:spacing w:val="-7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în cadrul</w:t>
        </w:r>
        <w:r>
          <w:rPr>
            <w:rFonts w:ascii="Arial Black" w:hAnsi="Arial Black"/>
            <w:spacing w:val="-1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ediţiilor</w:t>
        </w:r>
        <w:r>
          <w:rPr>
            <w:rFonts w:ascii="Arial Black" w:hAnsi="Arial Black"/>
            <w:spacing w:val="-7"/>
            <w:sz w:val="20"/>
          </w:rPr>
          <w:t xml:space="preserve"> </w:t>
        </w:r>
        <w:r>
          <w:rPr>
            <w:rFonts w:ascii="Arial Black" w:hAnsi="Arial Black"/>
            <w:spacing w:val="-2"/>
            <w:w w:val="90"/>
            <w:sz w:val="20"/>
          </w:rPr>
          <w:t>procedurii</w:t>
        </w:r>
      </w:hyperlink>
      <w:hyperlink w:anchor="_bookmark0" w:history="1">
        <w:r>
          <w:rPr>
            <w:rFonts w:ascii="Arial Black" w:hAnsi="Arial Black"/>
            <w:sz w:val="20"/>
          </w:rPr>
          <w:tab/>
        </w:r>
        <w:r>
          <w:rPr>
            <w:rFonts w:ascii="Courier New" w:hAnsi="Courier New"/>
            <w:spacing w:val="-10"/>
            <w:position w:val="2"/>
            <w:sz w:val="20"/>
          </w:rPr>
          <w:t>2</w:t>
        </w:r>
      </w:hyperlink>
    </w:p>
    <w:p w14:paraId="73771962" w14:textId="77777777" w:rsidR="005C2D88" w:rsidRDefault="00000000">
      <w:pPr>
        <w:pStyle w:val="ListParagraph"/>
        <w:numPr>
          <w:ilvl w:val="0"/>
          <w:numId w:val="1"/>
        </w:numPr>
        <w:tabs>
          <w:tab w:val="left" w:pos="363"/>
          <w:tab w:val="left" w:leader="dot" w:pos="10228"/>
        </w:tabs>
        <w:spacing w:before="82" w:line="309" w:lineRule="auto"/>
        <w:ind w:left="142" w:right="138" w:firstLine="0"/>
        <w:rPr>
          <w:rFonts w:ascii="Courier New" w:hAnsi="Courier New"/>
          <w:position w:val="2"/>
          <w:sz w:val="20"/>
        </w:rPr>
      </w:pPr>
      <w:hyperlink w:anchor="_bookmark0" w:history="1">
        <w:r>
          <w:rPr>
            <w:rFonts w:ascii="Arial Black" w:hAnsi="Arial Black"/>
            <w:w w:val="90"/>
            <w:sz w:val="20"/>
          </w:rPr>
          <w:t>Lista cuprinzând persoanele la care se difuzează ediţia sau, după caz, revizia din cadrul ediţiei</w:t>
        </w:r>
      </w:hyperlink>
      <w:r>
        <w:rPr>
          <w:rFonts w:ascii="Arial Black" w:hAnsi="Arial Black"/>
          <w:w w:val="90"/>
          <w:sz w:val="20"/>
        </w:rPr>
        <w:t xml:space="preserve"> </w:t>
      </w:r>
      <w:hyperlink w:anchor="_bookmark0" w:history="1">
        <w:r>
          <w:rPr>
            <w:rFonts w:ascii="Arial Black" w:hAnsi="Arial Black"/>
            <w:spacing w:val="-2"/>
            <w:sz w:val="20"/>
          </w:rPr>
          <w:t>procedurii</w:t>
        </w:r>
      </w:hyperlink>
      <w:hyperlink w:anchor="_bookmark0" w:history="1">
        <w:r>
          <w:rPr>
            <w:rFonts w:ascii="Arial Black" w:hAnsi="Arial Black"/>
            <w:sz w:val="20"/>
          </w:rPr>
          <w:tab/>
        </w:r>
        <w:r>
          <w:rPr>
            <w:rFonts w:ascii="Courier New" w:hAnsi="Courier New"/>
            <w:spacing w:val="-10"/>
            <w:position w:val="2"/>
            <w:sz w:val="20"/>
          </w:rPr>
          <w:t>2</w:t>
        </w:r>
      </w:hyperlink>
    </w:p>
    <w:p w14:paraId="3B15AC14" w14:textId="77777777" w:rsidR="005C2D88" w:rsidRDefault="00000000">
      <w:pPr>
        <w:pStyle w:val="ListParagraph"/>
        <w:numPr>
          <w:ilvl w:val="0"/>
          <w:numId w:val="1"/>
        </w:numPr>
        <w:tabs>
          <w:tab w:val="left" w:pos="363"/>
          <w:tab w:val="left" w:leader="dot" w:pos="10228"/>
        </w:tabs>
        <w:spacing w:line="279" w:lineRule="exact"/>
        <w:ind w:left="363" w:hanging="221"/>
        <w:rPr>
          <w:rFonts w:ascii="Courier New"/>
          <w:position w:val="2"/>
          <w:sz w:val="20"/>
        </w:rPr>
      </w:pPr>
      <w:hyperlink w:anchor="_bookmark1" w:history="1">
        <w:r>
          <w:rPr>
            <w:rFonts w:ascii="Arial Black"/>
            <w:w w:val="85"/>
            <w:sz w:val="20"/>
          </w:rPr>
          <w:t>Scopul</w:t>
        </w:r>
        <w:r>
          <w:rPr>
            <w:rFonts w:ascii="Arial Black"/>
            <w:spacing w:val="2"/>
            <w:sz w:val="20"/>
          </w:rPr>
          <w:t xml:space="preserve"> </w:t>
        </w:r>
        <w:r>
          <w:rPr>
            <w:rFonts w:ascii="Arial Black"/>
            <w:spacing w:val="-2"/>
            <w:sz w:val="20"/>
          </w:rPr>
          <w:t>procedurii</w:t>
        </w:r>
      </w:hyperlink>
      <w:hyperlink w:anchor="_bookmark1" w:history="1">
        <w:r>
          <w:rPr>
            <w:rFonts w:ascii="Arial Black"/>
            <w:sz w:val="20"/>
          </w:rPr>
          <w:tab/>
        </w:r>
        <w:r>
          <w:rPr>
            <w:rFonts w:ascii="Courier New"/>
            <w:spacing w:val="-10"/>
            <w:position w:val="2"/>
            <w:sz w:val="20"/>
          </w:rPr>
          <w:t>3</w:t>
        </w:r>
      </w:hyperlink>
    </w:p>
    <w:p w14:paraId="49774F43" w14:textId="77777777" w:rsidR="005C2D88" w:rsidRDefault="00000000">
      <w:pPr>
        <w:pStyle w:val="ListParagraph"/>
        <w:numPr>
          <w:ilvl w:val="0"/>
          <w:numId w:val="1"/>
        </w:numPr>
        <w:tabs>
          <w:tab w:val="left" w:pos="363"/>
          <w:tab w:val="left" w:leader="dot" w:pos="10228"/>
        </w:tabs>
        <w:spacing w:before="83"/>
        <w:ind w:left="363" w:hanging="221"/>
        <w:rPr>
          <w:rFonts w:ascii="Courier New"/>
          <w:position w:val="2"/>
          <w:sz w:val="20"/>
        </w:rPr>
      </w:pPr>
      <w:hyperlink w:anchor="_bookmark2" w:history="1">
        <w:r>
          <w:rPr>
            <w:rFonts w:ascii="Arial Black"/>
            <w:w w:val="90"/>
            <w:sz w:val="20"/>
          </w:rPr>
          <w:t>Domeniul</w:t>
        </w:r>
        <w:r>
          <w:rPr>
            <w:rFonts w:ascii="Arial Black"/>
            <w:spacing w:val="8"/>
            <w:sz w:val="20"/>
          </w:rPr>
          <w:t xml:space="preserve"> </w:t>
        </w:r>
        <w:r>
          <w:rPr>
            <w:rFonts w:ascii="Arial Black"/>
            <w:w w:val="90"/>
            <w:sz w:val="20"/>
          </w:rPr>
          <w:t>de</w:t>
        </w:r>
        <w:r>
          <w:rPr>
            <w:rFonts w:ascii="Arial Black"/>
            <w:spacing w:val="8"/>
            <w:sz w:val="20"/>
          </w:rPr>
          <w:t xml:space="preserve"> </w:t>
        </w:r>
        <w:r>
          <w:rPr>
            <w:rFonts w:ascii="Arial Black"/>
            <w:spacing w:val="-2"/>
            <w:w w:val="90"/>
            <w:sz w:val="20"/>
          </w:rPr>
          <w:t>a</w:t>
        </w:r>
        <w:r>
          <w:rPr>
            <w:rFonts w:ascii="Arial Black"/>
            <w:spacing w:val="-2"/>
            <w:w w:val="90"/>
            <w:sz w:val="20"/>
          </w:rPr>
          <w:t>p</w:t>
        </w:r>
        <w:r>
          <w:rPr>
            <w:rFonts w:ascii="Arial Black"/>
            <w:spacing w:val="-2"/>
            <w:w w:val="90"/>
            <w:sz w:val="20"/>
          </w:rPr>
          <w:t>licare</w:t>
        </w:r>
      </w:hyperlink>
      <w:hyperlink w:anchor="_bookmark2" w:history="1">
        <w:r>
          <w:rPr>
            <w:rFonts w:ascii="Arial Black"/>
            <w:sz w:val="20"/>
          </w:rPr>
          <w:tab/>
        </w:r>
        <w:r>
          <w:rPr>
            <w:rFonts w:ascii="Courier New"/>
            <w:spacing w:val="-10"/>
            <w:position w:val="2"/>
            <w:sz w:val="20"/>
          </w:rPr>
          <w:t>4</w:t>
        </w:r>
      </w:hyperlink>
    </w:p>
    <w:p w14:paraId="01288892" w14:textId="77777777" w:rsidR="005C2D88" w:rsidRDefault="00000000">
      <w:pPr>
        <w:pStyle w:val="ListParagraph"/>
        <w:numPr>
          <w:ilvl w:val="0"/>
          <w:numId w:val="1"/>
        </w:numPr>
        <w:tabs>
          <w:tab w:val="left" w:pos="363"/>
          <w:tab w:val="left" w:leader="dot" w:pos="10228"/>
        </w:tabs>
        <w:spacing w:before="82"/>
        <w:ind w:left="363" w:hanging="221"/>
        <w:rPr>
          <w:rFonts w:ascii="Courier New" w:hAnsi="Courier New"/>
          <w:position w:val="2"/>
          <w:sz w:val="20"/>
        </w:rPr>
      </w:pPr>
      <w:hyperlink w:anchor="_bookmark3" w:history="1">
        <w:r>
          <w:rPr>
            <w:rFonts w:ascii="Arial Black" w:hAnsi="Arial Black"/>
            <w:w w:val="90"/>
            <w:sz w:val="20"/>
          </w:rPr>
          <w:t>Documente</w:t>
        </w:r>
        <w:r>
          <w:rPr>
            <w:rFonts w:ascii="Arial Black" w:hAnsi="Arial Black"/>
            <w:spacing w:val="-2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de</w:t>
        </w:r>
        <w:r>
          <w:rPr>
            <w:rFonts w:ascii="Arial Black" w:hAnsi="Arial Black"/>
            <w:spacing w:val="-1"/>
            <w:sz w:val="20"/>
          </w:rPr>
          <w:t xml:space="preserve"> </w:t>
        </w:r>
        <w:r>
          <w:rPr>
            <w:rFonts w:ascii="Arial Black" w:hAnsi="Arial Black"/>
            <w:spacing w:val="-2"/>
            <w:w w:val="90"/>
            <w:sz w:val="20"/>
          </w:rPr>
          <w:t>referință</w:t>
        </w:r>
      </w:hyperlink>
      <w:hyperlink w:anchor="_bookmark3" w:history="1">
        <w:r>
          <w:rPr>
            <w:rFonts w:ascii="Arial Black" w:hAnsi="Arial Black"/>
            <w:sz w:val="20"/>
          </w:rPr>
          <w:tab/>
        </w:r>
        <w:r>
          <w:rPr>
            <w:rFonts w:ascii="Courier New" w:hAnsi="Courier New"/>
            <w:spacing w:val="-10"/>
            <w:position w:val="2"/>
            <w:sz w:val="20"/>
          </w:rPr>
          <w:t>5</w:t>
        </w:r>
      </w:hyperlink>
    </w:p>
    <w:p w14:paraId="0B0C0A9B" w14:textId="77777777" w:rsidR="005C2D88" w:rsidRDefault="00000000">
      <w:pPr>
        <w:pStyle w:val="ListParagraph"/>
        <w:numPr>
          <w:ilvl w:val="0"/>
          <w:numId w:val="1"/>
        </w:numPr>
        <w:tabs>
          <w:tab w:val="left" w:pos="363"/>
          <w:tab w:val="left" w:leader="dot" w:pos="10228"/>
        </w:tabs>
        <w:spacing w:before="81"/>
        <w:ind w:left="363" w:hanging="221"/>
        <w:rPr>
          <w:rFonts w:ascii="Courier New" w:hAnsi="Courier New"/>
          <w:position w:val="2"/>
          <w:sz w:val="20"/>
        </w:rPr>
      </w:pPr>
      <w:hyperlink w:anchor="_bookmark4" w:history="1">
        <w:r>
          <w:rPr>
            <w:rFonts w:ascii="Arial Black" w:hAnsi="Arial Black"/>
            <w:w w:val="90"/>
            <w:sz w:val="20"/>
          </w:rPr>
          <w:t>Definiții</w:t>
        </w:r>
        <w:r>
          <w:rPr>
            <w:rFonts w:ascii="Arial Black" w:hAnsi="Arial Black"/>
            <w:spacing w:val="-2"/>
            <w:w w:val="90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și</w:t>
        </w:r>
        <w:r>
          <w:rPr>
            <w:rFonts w:ascii="Arial Black" w:hAnsi="Arial Black"/>
            <w:spacing w:val="-1"/>
            <w:w w:val="90"/>
            <w:sz w:val="20"/>
          </w:rPr>
          <w:t xml:space="preserve"> </w:t>
        </w:r>
        <w:r>
          <w:rPr>
            <w:rFonts w:ascii="Arial Black" w:hAnsi="Arial Black"/>
            <w:spacing w:val="-2"/>
            <w:w w:val="90"/>
            <w:sz w:val="20"/>
          </w:rPr>
          <w:t>abrevieri</w:t>
        </w:r>
      </w:hyperlink>
      <w:hyperlink w:anchor="_bookmark4" w:history="1">
        <w:r>
          <w:rPr>
            <w:rFonts w:ascii="Arial Black" w:hAnsi="Arial Black"/>
            <w:sz w:val="20"/>
          </w:rPr>
          <w:tab/>
        </w:r>
        <w:r>
          <w:rPr>
            <w:rFonts w:ascii="Courier New" w:hAnsi="Courier New"/>
            <w:spacing w:val="-10"/>
            <w:position w:val="2"/>
            <w:sz w:val="20"/>
          </w:rPr>
          <w:t>6</w:t>
        </w:r>
      </w:hyperlink>
    </w:p>
    <w:p w14:paraId="67FF8D50" w14:textId="77777777" w:rsidR="005C2D88" w:rsidRDefault="00000000">
      <w:pPr>
        <w:pStyle w:val="ListParagraph"/>
        <w:numPr>
          <w:ilvl w:val="0"/>
          <w:numId w:val="1"/>
        </w:numPr>
        <w:tabs>
          <w:tab w:val="left" w:pos="363"/>
          <w:tab w:val="left" w:leader="dot" w:pos="10228"/>
        </w:tabs>
        <w:spacing w:before="81"/>
        <w:ind w:left="363" w:hanging="221"/>
        <w:rPr>
          <w:rFonts w:ascii="Courier New"/>
          <w:position w:val="2"/>
          <w:sz w:val="20"/>
        </w:rPr>
      </w:pPr>
      <w:hyperlink w:anchor="_bookmark5" w:history="1">
        <w:r>
          <w:rPr>
            <w:rFonts w:ascii="Arial Black"/>
            <w:w w:val="85"/>
            <w:sz w:val="20"/>
          </w:rPr>
          <w:t>Descrierea</w:t>
        </w:r>
        <w:r>
          <w:rPr>
            <w:rFonts w:ascii="Arial Black"/>
            <w:spacing w:val="32"/>
            <w:sz w:val="20"/>
          </w:rPr>
          <w:t xml:space="preserve"> </w:t>
        </w:r>
        <w:r>
          <w:rPr>
            <w:rFonts w:ascii="Arial Black"/>
            <w:spacing w:val="-2"/>
            <w:sz w:val="20"/>
          </w:rPr>
          <w:t>procedurii</w:t>
        </w:r>
      </w:hyperlink>
      <w:hyperlink w:anchor="_bookmark5" w:history="1">
        <w:r>
          <w:rPr>
            <w:rFonts w:ascii="Arial Black"/>
            <w:sz w:val="20"/>
          </w:rPr>
          <w:tab/>
        </w:r>
        <w:r>
          <w:rPr>
            <w:rFonts w:ascii="Courier New"/>
            <w:spacing w:val="-10"/>
            <w:position w:val="2"/>
            <w:sz w:val="20"/>
          </w:rPr>
          <w:t>7</w:t>
        </w:r>
      </w:hyperlink>
    </w:p>
    <w:p w14:paraId="51DD1376" w14:textId="77777777" w:rsidR="005C2D88" w:rsidRDefault="00000000">
      <w:pPr>
        <w:pStyle w:val="ListParagraph"/>
        <w:numPr>
          <w:ilvl w:val="0"/>
          <w:numId w:val="1"/>
        </w:numPr>
        <w:tabs>
          <w:tab w:val="left" w:pos="363"/>
          <w:tab w:val="left" w:leader="dot" w:pos="10108"/>
        </w:tabs>
        <w:spacing w:before="82"/>
        <w:ind w:left="363" w:hanging="221"/>
        <w:rPr>
          <w:rFonts w:ascii="Courier New" w:hAnsi="Courier New"/>
          <w:position w:val="2"/>
          <w:sz w:val="20"/>
        </w:rPr>
      </w:pPr>
      <w:hyperlink w:anchor="_bookmark6" w:history="1">
        <w:r>
          <w:rPr>
            <w:rFonts w:ascii="Arial Black" w:hAnsi="Arial Black"/>
            <w:spacing w:val="-2"/>
            <w:sz w:val="20"/>
          </w:rPr>
          <w:t>Responsabilități</w:t>
        </w:r>
      </w:hyperlink>
      <w:hyperlink w:anchor="_bookmark6" w:history="1">
        <w:r>
          <w:rPr>
            <w:rFonts w:ascii="Arial Black" w:hAnsi="Arial Black"/>
            <w:sz w:val="20"/>
          </w:rPr>
          <w:tab/>
        </w:r>
        <w:r>
          <w:rPr>
            <w:rFonts w:ascii="Courier New" w:hAnsi="Courier New"/>
            <w:spacing w:val="-5"/>
            <w:position w:val="2"/>
            <w:sz w:val="20"/>
          </w:rPr>
          <w:t>12</w:t>
        </w:r>
      </w:hyperlink>
    </w:p>
    <w:p w14:paraId="29406C7C" w14:textId="77777777" w:rsidR="005C2D88" w:rsidRDefault="00000000">
      <w:pPr>
        <w:pStyle w:val="ListParagraph"/>
        <w:numPr>
          <w:ilvl w:val="0"/>
          <w:numId w:val="1"/>
        </w:numPr>
        <w:tabs>
          <w:tab w:val="left" w:pos="477"/>
          <w:tab w:val="left" w:leader="dot" w:pos="10107"/>
        </w:tabs>
        <w:spacing w:before="81"/>
        <w:ind w:left="477" w:hanging="335"/>
        <w:rPr>
          <w:rFonts w:ascii="Courier New" w:hAnsi="Courier New"/>
          <w:position w:val="2"/>
          <w:sz w:val="20"/>
        </w:rPr>
      </w:pPr>
      <w:hyperlink w:anchor="_bookmark7" w:history="1">
        <w:r>
          <w:rPr>
            <w:rFonts w:ascii="Arial Black" w:hAnsi="Arial Black"/>
            <w:w w:val="90"/>
            <w:sz w:val="20"/>
          </w:rPr>
          <w:t>Formular</w:t>
        </w:r>
        <w:r>
          <w:rPr>
            <w:rFonts w:ascii="Arial Black" w:hAnsi="Arial Black"/>
            <w:spacing w:val="-2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de</w:t>
        </w:r>
        <w:r>
          <w:rPr>
            <w:rFonts w:ascii="Arial Black" w:hAnsi="Arial Black"/>
            <w:spacing w:val="-2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evidenţă</w:t>
        </w:r>
        <w:r>
          <w:rPr>
            <w:rFonts w:ascii="Arial Black" w:hAnsi="Arial Black"/>
            <w:spacing w:val="-1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a</w:t>
        </w:r>
        <w:r>
          <w:rPr>
            <w:rFonts w:ascii="Arial Black" w:hAnsi="Arial Black"/>
            <w:spacing w:val="-2"/>
            <w:sz w:val="20"/>
          </w:rPr>
          <w:t xml:space="preserve"> </w:t>
        </w:r>
        <w:r>
          <w:rPr>
            <w:rFonts w:ascii="Arial Black" w:hAnsi="Arial Black"/>
            <w:spacing w:val="-2"/>
            <w:w w:val="90"/>
            <w:sz w:val="20"/>
          </w:rPr>
          <w:t>modificărilor</w:t>
        </w:r>
      </w:hyperlink>
      <w:hyperlink w:anchor="_bookmark7" w:history="1">
        <w:r>
          <w:rPr>
            <w:rFonts w:ascii="Arial Black" w:hAnsi="Arial Black"/>
            <w:sz w:val="20"/>
          </w:rPr>
          <w:tab/>
        </w:r>
        <w:r>
          <w:rPr>
            <w:rFonts w:ascii="Courier New" w:hAnsi="Courier New"/>
            <w:spacing w:val="-5"/>
            <w:position w:val="2"/>
            <w:sz w:val="20"/>
          </w:rPr>
          <w:t>13</w:t>
        </w:r>
      </w:hyperlink>
    </w:p>
    <w:p w14:paraId="278EA9FD" w14:textId="77777777" w:rsidR="005C2D88" w:rsidRDefault="00000000">
      <w:pPr>
        <w:pStyle w:val="ListParagraph"/>
        <w:numPr>
          <w:ilvl w:val="0"/>
          <w:numId w:val="1"/>
        </w:numPr>
        <w:tabs>
          <w:tab w:val="left" w:pos="477"/>
          <w:tab w:val="left" w:leader="dot" w:pos="10108"/>
        </w:tabs>
        <w:spacing w:before="81"/>
        <w:ind w:left="477" w:hanging="335"/>
        <w:rPr>
          <w:rFonts w:ascii="Courier New" w:hAnsi="Courier New"/>
          <w:position w:val="2"/>
          <w:sz w:val="20"/>
        </w:rPr>
      </w:pPr>
      <w:hyperlink w:anchor="_bookmark7" w:history="1">
        <w:r>
          <w:rPr>
            <w:rFonts w:ascii="Arial Black" w:hAnsi="Arial Black"/>
            <w:w w:val="90"/>
            <w:sz w:val="20"/>
          </w:rPr>
          <w:t>Formular</w:t>
        </w:r>
        <w:r>
          <w:rPr>
            <w:rFonts w:ascii="Arial Black" w:hAnsi="Arial Black"/>
            <w:spacing w:val="-5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de</w:t>
        </w:r>
        <w:r>
          <w:rPr>
            <w:rFonts w:ascii="Arial Black" w:hAnsi="Arial Black"/>
            <w:spacing w:val="-4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analiză</w:t>
        </w:r>
        <w:r>
          <w:rPr>
            <w:rFonts w:ascii="Arial Black" w:hAnsi="Arial Black"/>
            <w:spacing w:val="-5"/>
            <w:sz w:val="20"/>
          </w:rPr>
          <w:t xml:space="preserve"> </w:t>
        </w:r>
        <w:r>
          <w:rPr>
            <w:rFonts w:ascii="Arial Black" w:hAnsi="Arial Black"/>
            <w:w w:val="90"/>
            <w:sz w:val="20"/>
          </w:rPr>
          <w:t>a</w:t>
        </w:r>
        <w:r>
          <w:rPr>
            <w:rFonts w:ascii="Arial Black" w:hAnsi="Arial Black"/>
            <w:spacing w:val="-4"/>
            <w:sz w:val="20"/>
          </w:rPr>
          <w:t xml:space="preserve"> </w:t>
        </w:r>
        <w:r>
          <w:rPr>
            <w:rFonts w:ascii="Arial Black" w:hAnsi="Arial Black"/>
            <w:spacing w:val="-2"/>
            <w:w w:val="90"/>
            <w:sz w:val="20"/>
          </w:rPr>
          <w:t>procedurii</w:t>
        </w:r>
      </w:hyperlink>
      <w:hyperlink w:anchor="_bookmark7" w:history="1">
        <w:r>
          <w:rPr>
            <w:rFonts w:ascii="Arial Black" w:hAnsi="Arial Black"/>
            <w:sz w:val="20"/>
          </w:rPr>
          <w:tab/>
        </w:r>
        <w:r>
          <w:rPr>
            <w:rFonts w:ascii="Courier New" w:hAnsi="Courier New"/>
            <w:spacing w:val="-5"/>
            <w:position w:val="2"/>
            <w:sz w:val="20"/>
          </w:rPr>
          <w:t>13</w:t>
        </w:r>
      </w:hyperlink>
    </w:p>
    <w:p w14:paraId="271C19B1" w14:textId="77777777" w:rsidR="005C2D88" w:rsidRDefault="00000000">
      <w:pPr>
        <w:pStyle w:val="ListParagraph"/>
        <w:numPr>
          <w:ilvl w:val="0"/>
          <w:numId w:val="1"/>
        </w:numPr>
        <w:tabs>
          <w:tab w:val="left" w:pos="477"/>
          <w:tab w:val="left" w:leader="dot" w:pos="10108"/>
        </w:tabs>
        <w:spacing w:before="82"/>
        <w:ind w:left="477" w:hanging="335"/>
        <w:rPr>
          <w:rFonts w:ascii="Courier New"/>
          <w:position w:val="2"/>
          <w:sz w:val="20"/>
        </w:rPr>
      </w:pPr>
      <w:hyperlink w:anchor="_bookmark7" w:history="1">
        <w:r>
          <w:rPr>
            <w:rFonts w:ascii="Arial Black"/>
            <w:w w:val="90"/>
            <w:sz w:val="20"/>
          </w:rPr>
          <w:t>Lista</w:t>
        </w:r>
        <w:r>
          <w:rPr>
            <w:rFonts w:ascii="Arial Black"/>
            <w:spacing w:val="-4"/>
            <w:w w:val="90"/>
            <w:sz w:val="20"/>
          </w:rPr>
          <w:t xml:space="preserve"> </w:t>
        </w:r>
        <w:r>
          <w:rPr>
            <w:rFonts w:ascii="Arial Black"/>
            <w:w w:val="90"/>
            <w:sz w:val="20"/>
          </w:rPr>
          <w:t>de</w:t>
        </w:r>
        <w:r>
          <w:rPr>
            <w:rFonts w:ascii="Arial Black"/>
            <w:spacing w:val="-4"/>
            <w:w w:val="90"/>
            <w:sz w:val="20"/>
          </w:rPr>
          <w:t xml:space="preserve"> </w:t>
        </w:r>
        <w:r>
          <w:rPr>
            <w:rFonts w:ascii="Arial Black"/>
            <w:w w:val="90"/>
            <w:sz w:val="20"/>
          </w:rPr>
          <w:t>difuzare</w:t>
        </w:r>
        <w:r>
          <w:rPr>
            <w:rFonts w:ascii="Arial Black"/>
            <w:spacing w:val="-4"/>
            <w:w w:val="90"/>
            <w:sz w:val="20"/>
          </w:rPr>
          <w:t xml:space="preserve"> </w:t>
        </w:r>
        <w:r>
          <w:rPr>
            <w:rFonts w:ascii="Arial Black"/>
            <w:w w:val="90"/>
            <w:sz w:val="20"/>
          </w:rPr>
          <w:t>a</w:t>
        </w:r>
        <w:r>
          <w:rPr>
            <w:rFonts w:ascii="Arial Black"/>
            <w:spacing w:val="-4"/>
            <w:w w:val="90"/>
            <w:sz w:val="20"/>
          </w:rPr>
          <w:t xml:space="preserve"> </w:t>
        </w:r>
        <w:r>
          <w:rPr>
            <w:rFonts w:ascii="Arial Black"/>
            <w:spacing w:val="-2"/>
            <w:w w:val="90"/>
            <w:sz w:val="20"/>
          </w:rPr>
          <w:t>procedurii</w:t>
        </w:r>
      </w:hyperlink>
      <w:hyperlink w:anchor="_bookmark7" w:history="1">
        <w:r>
          <w:rPr>
            <w:rFonts w:ascii="Arial Black"/>
            <w:sz w:val="20"/>
          </w:rPr>
          <w:tab/>
        </w:r>
        <w:r>
          <w:rPr>
            <w:rFonts w:ascii="Courier New"/>
            <w:spacing w:val="-5"/>
            <w:position w:val="2"/>
            <w:sz w:val="20"/>
          </w:rPr>
          <w:t>13</w:t>
        </w:r>
      </w:hyperlink>
    </w:p>
    <w:p w14:paraId="7C12596A" w14:textId="77777777" w:rsidR="005C2D88" w:rsidRDefault="00000000">
      <w:pPr>
        <w:pStyle w:val="ListParagraph"/>
        <w:numPr>
          <w:ilvl w:val="0"/>
          <w:numId w:val="1"/>
        </w:numPr>
        <w:tabs>
          <w:tab w:val="left" w:pos="477"/>
          <w:tab w:val="left" w:leader="dot" w:pos="10108"/>
        </w:tabs>
        <w:spacing w:before="81"/>
        <w:ind w:left="477" w:hanging="335"/>
        <w:rPr>
          <w:rFonts w:ascii="Courier New"/>
          <w:position w:val="2"/>
          <w:sz w:val="20"/>
        </w:rPr>
      </w:pPr>
      <w:hyperlink w:anchor="_bookmark7" w:history="1">
        <w:r>
          <w:rPr>
            <w:rFonts w:ascii="Arial Black"/>
            <w:spacing w:val="-2"/>
            <w:sz w:val="20"/>
          </w:rPr>
          <w:t>Anexe</w:t>
        </w:r>
      </w:hyperlink>
      <w:hyperlink w:anchor="_bookmark7" w:history="1">
        <w:r>
          <w:rPr>
            <w:rFonts w:ascii="Arial Black"/>
            <w:sz w:val="20"/>
          </w:rPr>
          <w:tab/>
        </w:r>
        <w:r>
          <w:rPr>
            <w:rFonts w:ascii="Courier New"/>
            <w:spacing w:val="-5"/>
            <w:position w:val="2"/>
            <w:sz w:val="20"/>
          </w:rPr>
          <w:t>13</w:t>
        </w:r>
      </w:hyperlink>
    </w:p>
    <w:sectPr w:rsidR="005C2D88">
      <w:pgSz w:w="11910" w:h="16840"/>
      <w:pgMar w:top="2200" w:right="708" w:bottom="560" w:left="708" w:header="283" w:footer="3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15992" w14:textId="77777777" w:rsidR="00D720FE" w:rsidRDefault="00D720FE">
      <w:r>
        <w:separator/>
      </w:r>
    </w:p>
  </w:endnote>
  <w:endnote w:type="continuationSeparator" w:id="0">
    <w:p w14:paraId="398D2CFB" w14:textId="77777777" w:rsidR="00D720FE" w:rsidRDefault="00D7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Black">
    <w:altName w:val="Arial Black"/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3A62F" w14:textId="77777777" w:rsidR="005C2D88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90120AC" wp14:editId="5D35EF85">
              <wp:simplePos x="0" y="0"/>
              <wp:positionH relativeFrom="page">
                <wp:posOffset>3643078</wp:posOffset>
              </wp:positionH>
              <wp:positionV relativeFrom="page">
                <wp:posOffset>10336917</wp:posOffset>
              </wp:positionV>
              <wp:extent cx="347980" cy="1638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7980" cy="163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3CEF7C" w14:textId="77777777" w:rsidR="005C2D88" w:rsidRDefault="00000000">
                          <w:pPr>
                            <w:spacing w:before="4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w w:val="1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w w:val="1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w w:val="110"/>
                              <w:sz w:val="16"/>
                            </w:rPr>
                            <w:t>10</w:t>
                          </w:r>
                          <w:r>
                            <w:rPr>
                              <w:w w:val="11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6"/>
                            </w:rPr>
                            <w:t>/</w:t>
                          </w:r>
                          <w:r>
                            <w:rPr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w w:val="1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10"/>
                              <w:sz w:val="16"/>
                            </w:rPr>
                            <w:t>14</w:t>
                          </w:r>
                          <w:r>
                            <w:rPr>
                              <w:spacing w:val="-5"/>
                              <w:w w:val="1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0120A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86.85pt;margin-top:813.95pt;width:27.4pt;height:12.9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" filled="f" stroked="f">
              <v:textbox inset="0,0,0,0">
                <w:txbxContent>
                  <w:p w14:paraId="203CEF7C" w14:textId="77777777" w:rsidR="005C2D88" w:rsidRDefault="00000000">
                    <w:pPr>
                      <w:spacing w:before="43"/>
                      <w:ind w:left="2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fldChar w:fldCharType="begin"/>
                    </w:r>
                    <w:r>
                      <w:rPr>
                        <w:w w:val="110"/>
                        <w:sz w:val="16"/>
                      </w:rPr>
                      <w:instrText xml:space="preserve"> PAGE </w:instrText>
                    </w:r>
                    <w:r>
                      <w:rPr>
                        <w:w w:val="110"/>
                        <w:sz w:val="16"/>
                      </w:rPr>
                      <w:fldChar w:fldCharType="separate"/>
                    </w: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w w:val="110"/>
                        <w:sz w:val="16"/>
                      </w:rPr>
                      <w:fldChar w:fldCharType="end"/>
                    </w:r>
                    <w:r>
                      <w:rPr>
                        <w:spacing w:val="-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1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w w:val="11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10"/>
                        <w:sz w:val="16"/>
                      </w:rPr>
                      <w:t>14</w:t>
                    </w:r>
                    <w:r>
                      <w:rPr>
                        <w:spacing w:val="-5"/>
                        <w:w w:val="1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ECD39" w14:textId="77777777" w:rsidR="00D720FE" w:rsidRDefault="00D720FE">
      <w:r>
        <w:separator/>
      </w:r>
    </w:p>
  </w:footnote>
  <w:footnote w:type="continuationSeparator" w:id="0">
    <w:p w14:paraId="0B563BFC" w14:textId="77777777" w:rsidR="00D720FE" w:rsidRDefault="00D72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CB21C" w14:textId="77777777" w:rsidR="005C2D88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481708B2" wp14:editId="36B56C1B">
              <wp:simplePos x="0" y="0"/>
              <wp:positionH relativeFrom="page">
                <wp:posOffset>496820</wp:posOffset>
              </wp:positionH>
              <wp:positionV relativeFrom="page">
                <wp:posOffset>174920</wp:posOffset>
              </wp:positionV>
              <wp:extent cx="6566534" cy="12299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66534" cy="12299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70" w:type="dxa"/>
                            <w:tbl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  <w:insideH w:val="single" w:sz="8" w:space="0" w:color="000000"/>
                              <w:insideV w:val="single" w:sz="8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2551"/>
                            <w:gridCol w:w="5102"/>
                            <w:gridCol w:w="2551"/>
                          </w:tblGrid>
                          <w:tr w:rsidR="005C2D88" w14:paraId="3FC09DE7" w14:textId="77777777">
                            <w:trPr>
                              <w:trHeight w:val="379"/>
                            </w:trPr>
                            <w:tc>
                              <w:tcPr>
                                <w:tcW w:w="2551" w:type="dxa"/>
                                <w:vMerge w:val="restart"/>
                              </w:tcPr>
                              <w:p w14:paraId="5CD625A1" w14:textId="2D02DB64" w:rsidR="005C2D88" w:rsidRDefault="005C2D88">
                                <w:pPr>
                                  <w:pStyle w:val="TableParagraph"/>
                                  <w:spacing w:before="89" w:line="268" w:lineRule="auto"/>
                                  <w:ind w:left="51" w:right="106" w:firstLine="174"/>
                                  <w:rPr>
                                    <w:sz w:val="19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1E6E8135" w14:textId="77777777" w:rsidR="005C2D88" w:rsidRDefault="00000000">
                                <w:pPr>
                                  <w:pStyle w:val="TableParagraph"/>
                                  <w:spacing w:before="89"/>
                                  <w:ind w:left="1" w:right="61"/>
                                  <w:jc w:val="center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w w:val="90"/>
                                    <w:sz w:val="19"/>
                                  </w:rPr>
                                  <w:t>PROCEDURĂ</w:t>
                                </w:r>
                                <w:r>
                                  <w:rPr>
                                    <w:spacing w:val="3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19"/>
                                  </w:rPr>
                                  <w:t>OPERAŢIONALĂ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105FA16D" w14:textId="77777777" w:rsidR="005C2D88" w:rsidRDefault="00000000">
                                <w:pPr>
                                  <w:pStyle w:val="TableParagraph"/>
                                  <w:spacing w:before="89"/>
                                  <w:ind w:left="78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sz w:val="19"/>
                                  </w:rPr>
                                  <w:t>Ediţia:</w:t>
                                </w:r>
                                <w:r>
                                  <w:rPr>
                                    <w:spacing w:val="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9"/>
                                  </w:rPr>
                                  <w:t>I-</w:t>
                                </w:r>
                                <w:r>
                                  <w:rPr>
                                    <w:spacing w:val="-10"/>
                                    <w:sz w:val="19"/>
                                  </w:rPr>
                                  <w:t>a</w:t>
                                </w:r>
                              </w:p>
                            </w:tc>
                          </w:tr>
                          <w:tr w:rsidR="005C2D88" w14:paraId="721EF08C" w14:textId="77777777">
                            <w:trPr>
                              <w:trHeight w:val="1099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B766F72" w14:textId="77777777" w:rsidR="005C2D88" w:rsidRDefault="005C2D8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699E6205" w14:textId="77777777" w:rsidR="005C2D88" w:rsidRDefault="00000000">
                                <w:pPr>
                                  <w:pStyle w:val="TableParagraph"/>
                                  <w:spacing w:before="89" w:line="268" w:lineRule="auto"/>
                                  <w:ind w:right="61"/>
                                  <w:jc w:val="center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spacing w:val="-2"/>
                                    <w:sz w:val="19"/>
                                  </w:rPr>
                                  <w:t>ACTIVITATEA</w:t>
                                </w:r>
                                <w:r>
                                  <w:rPr>
                                    <w:spacing w:val="-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spacing w:val="-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19"/>
                                  </w:rPr>
                                  <w:t>SUPRAVEGHERE</w:t>
                                </w:r>
                                <w:r>
                                  <w:rPr>
                                    <w:spacing w:val="-10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19"/>
                                  </w:rPr>
                                  <w:t>AUDIO-VIDEO</w:t>
                                </w:r>
                                <w:r>
                                  <w:rPr>
                                    <w:spacing w:val="-1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19"/>
                                  </w:rPr>
                                  <w:t xml:space="preserve">A </w:t>
                                </w:r>
                                <w:r>
                                  <w:rPr>
                                    <w:sz w:val="19"/>
                                  </w:rPr>
                                  <w:t>ACTIVITĂȚII</w:t>
                                </w:r>
                                <w:r>
                                  <w:rPr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9"/>
                                  </w:rPr>
                                  <w:t>DIN</w:t>
                                </w:r>
                                <w:r>
                                  <w:rPr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9"/>
                                  </w:rPr>
                                  <w:t>UNITATEA</w:t>
                                </w:r>
                                <w:r>
                                  <w:rPr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9"/>
                                  </w:rPr>
                                  <w:t>ÎNVĂȚĂMÂNT,</w:t>
                                </w:r>
                                <w:r>
                                  <w:rPr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9"/>
                                  </w:rPr>
                                  <w:t xml:space="preserve">PRIN </w:t>
                                </w:r>
                                <w:r>
                                  <w:rPr>
                                    <w:spacing w:val="-8"/>
                                    <w:sz w:val="19"/>
                                  </w:rPr>
                                  <w:t>INTERMEDIUL</w:t>
                                </w:r>
                                <w:r>
                                  <w:rPr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19"/>
                                  </w:rPr>
                                  <w:t>SISTEMULUI</w:t>
                                </w:r>
                                <w:r>
                                  <w:rPr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19"/>
                                  </w:rPr>
                                  <w:t>SUPRAVEGHERE</w:t>
                                </w:r>
                                <w:r>
                                  <w:rPr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19"/>
                                  </w:rPr>
                                  <w:t xml:space="preserve">AUDIO- </w:t>
                                </w:r>
                                <w:r>
                                  <w:rPr>
                                    <w:spacing w:val="-2"/>
                                    <w:sz w:val="19"/>
                                  </w:rPr>
                                  <w:t>VIDEO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7C235273" w14:textId="77777777" w:rsidR="005C2D88" w:rsidRDefault="00000000">
                                <w:pPr>
                                  <w:pStyle w:val="TableParagraph"/>
                                  <w:spacing w:before="89"/>
                                  <w:ind w:left="78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spacing w:val="-2"/>
                                    <w:sz w:val="19"/>
                                  </w:rPr>
                                  <w:t>Revizia</w:t>
                                </w:r>
                                <w:r>
                                  <w:rPr>
                                    <w:spacing w:val="-6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19"/>
                                  </w:rPr>
                                  <w:t>2</w:t>
                                </w:r>
                              </w:p>
                            </w:tc>
                          </w:tr>
                          <w:tr w:rsidR="005C2D88" w14:paraId="15D24C2F" w14:textId="77777777">
                            <w:trPr>
                              <w:trHeight w:val="379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7FF24EB" w14:textId="77777777" w:rsidR="005C2D88" w:rsidRDefault="005C2D8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0238212B" w14:textId="68EA6D74" w:rsidR="005C2D88" w:rsidRDefault="00000000">
                                <w:pPr>
                                  <w:pStyle w:val="TableParagraph"/>
                                  <w:spacing w:before="89"/>
                                  <w:ind w:right="61"/>
                                  <w:jc w:val="center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sz w:val="19"/>
                                  </w:rPr>
                                  <w:t>Cod:</w:t>
                                </w:r>
                                <w:r>
                                  <w:rPr>
                                    <w:spacing w:val="-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9"/>
                                  </w:rPr>
                                  <w:t>P.O.</w:t>
                                </w:r>
                                <w:r>
                                  <w:rPr>
                                    <w:spacing w:val="-4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9"/>
                                  </w:rPr>
                                  <w:t>ADM</w:t>
                                </w:r>
                                <w:r>
                                  <w:rPr>
                                    <w:spacing w:val="-4"/>
                                    <w:sz w:val="19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3E5D2146" w14:textId="77777777" w:rsidR="005C2D88" w:rsidRDefault="00000000">
                                <w:pPr>
                                  <w:pStyle w:val="TableParagraph"/>
                                  <w:spacing w:before="89"/>
                                  <w:ind w:left="78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w w:val="105"/>
                                    <w:sz w:val="19"/>
                                  </w:rPr>
                                  <w:t>Exemplar</w:t>
                                </w:r>
                                <w:r>
                                  <w:rPr>
                                    <w:spacing w:val="-2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105"/>
                                    <w:sz w:val="19"/>
                                  </w:rPr>
                                  <w:t>nr.</w:t>
                                </w:r>
                                <w:r>
                                  <w:rPr>
                                    <w:spacing w:val="-1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105"/>
                                    <w:sz w:val="19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3FC151B5" w14:textId="77777777" w:rsidR="005C2D88" w:rsidRDefault="005C2D88"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1708B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9.1pt;margin-top:13.75pt;width:517.05pt;height:96.85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" filled="f" stroked="f">
              <v:textbox inset="0,0,0,0">
                <w:txbxContent>
                  <w:tbl>
                    <w:tblPr>
                      <w:tblW w:w="0" w:type="auto"/>
                      <w:tblInd w:w="70" w:type="dxa"/>
                      <w:tblBorders>
                        <w:top w:val="single" w:sz="8" w:space="0" w:color="000000"/>
                        <w:left w:val="single" w:sz="8" w:space="0" w:color="000000"/>
                        <w:bottom w:val="single" w:sz="8" w:space="0" w:color="000000"/>
                        <w:right w:val="single" w:sz="8" w:space="0" w:color="000000"/>
                        <w:insideH w:val="single" w:sz="8" w:space="0" w:color="000000"/>
                        <w:insideV w:val="single" w:sz="8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2551"/>
                      <w:gridCol w:w="5102"/>
                      <w:gridCol w:w="2551"/>
                    </w:tblGrid>
                    <w:tr w:rsidR="005C2D88" w14:paraId="3FC09DE7" w14:textId="77777777">
                      <w:trPr>
                        <w:trHeight w:val="379"/>
                      </w:trPr>
                      <w:tc>
                        <w:tcPr>
                          <w:tcW w:w="2551" w:type="dxa"/>
                          <w:vMerge w:val="restart"/>
                        </w:tcPr>
                        <w:p w14:paraId="5CD625A1" w14:textId="2D02DB64" w:rsidR="005C2D88" w:rsidRDefault="005C2D88">
                          <w:pPr>
                            <w:pStyle w:val="TableParagraph"/>
                            <w:spacing w:before="89" w:line="268" w:lineRule="auto"/>
                            <w:ind w:left="51" w:right="106" w:firstLine="174"/>
                            <w:rPr>
                              <w:sz w:val="19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1E6E8135" w14:textId="77777777" w:rsidR="005C2D88" w:rsidRDefault="00000000">
                          <w:pPr>
                            <w:pStyle w:val="TableParagraph"/>
                            <w:spacing w:before="89"/>
                            <w:ind w:left="1" w:right="61"/>
                            <w:jc w:val="center"/>
                            <w:rPr>
                              <w:sz w:val="19"/>
                            </w:rPr>
                          </w:pPr>
                          <w:r>
                            <w:rPr>
                              <w:w w:val="90"/>
                              <w:sz w:val="19"/>
                            </w:rPr>
                            <w:t>PROCEDURĂ</w:t>
                          </w:r>
                          <w:r>
                            <w:rPr>
                              <w:spacing w:val="3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>OPERAŢIONALĂ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105FA16D" w14:textId="77777777" w:rsidR="005C2D88" w:rsidRDefault="00000000">
                          <w:pPr>
                            <w:pStyle w:val="TableParagraph"/>
                            <w:spacing w:before="89"/>
                            <w:ind w:left="78"/>
                            <w:rPr>
                              <w:sz w:val="19"/>
                            </w:rPr>
                          </w:pPr>
                          <w:r>
                            <w:rPr>
                              <w:sz w:val="19"/>
                            </w:rPr>
                            <w:t>Ediţia:</w:t>
                          </w:r>
                          <w:r>
                            <w:rPr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I-</w:t>
                          </w:r>
                          <w:r>
                            <w:rPr>
                              <w:spacing w:val="-10"/>
                              <w:sz w:val="19"/>
                            </w:rPr>
                            <w:t>a</w:t>
                          </w:r>
                        </w:p>
                      </w:tc>
                    </w:tr>
                    <w:tr w:rsidR="005C2D88" w14:paraId="721EF08C" w14:textId="77777777">
                      <w:trPr>
                        <w:trHeight w:val="1099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5B766F72" w14:textId="77777777" w:rsidR="005C2D88" w:rsidRDefault="005C2D8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699E6205" w14:textId="77777777" w:rsidR="005C2D88" w:rsidRDefault="00000000">
                          <w:pPr>
                            <w:pStyle w:val="TableParagraph"/>
                            <w:spacing w:before="89" w:line="268" w:lineRule="auto"/>
                            <w:ind w:right="61"/>
                            <w:jc w:val="center"/>
                            <w:rPr>
                              <w:sz w:val="19"/>
                            </w:rPr>
                          </w:pPr>
                          <w:r>
                            <w:rPr>
                              <w:spacing w:val="-2"/>
                              <w:sz w:val="19"/>
                            </w:rPr>
                            <w:t>ACTIVITATEA</w:t>
                          </w:r>
                          <w:r>
                            <w:rPr>
                              <w:spacing w:val="-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>DE</w:t>
                          </w:r>
                          <w:r>
                            <w:rPr>
                              <w:spacing w:val="-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>SUPRAVEGHERE</w:t>
                          </w:r>
                          <w:r>
                            <w:rPr>
                              <w:spacing w:val="-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>AUDIO-VIDEO</w:t>
                          </w:r>
                          <w:r>
                            <w:rPr>
                              <w:spacing w:val="-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 xml:space="preserve">A </w:t>
                          </w:r>
                          <w:r>
                            <w:rPr>
                              <w:sz w:val="19"/>
                            </w:rPr>
                            <w:t>ACTIVITĂȚII</w:t>
                          </w:r>
                          <w:r>
                            <w:rPr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DIN</w:t>
                          </w:r>
                          <w:r>
                            <w:rPr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UNITATEA</w:t>
                          </w:r>
                          <w:r>
                            <w:rPr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ÎNVĂȚĂMÂNT,</w:t>
                          </w:r>
                          <w:r>
                            <w:rPr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 xml:space="preserve">PRIN </w:t>
                          </w:r>
                          <w:r>
                            <w:rPr>
                              <w:spacing w:val="-8"/>
                              <w:sz w:val="19"/>
                            </w:rPr>
                            <w:t>INTERMEDIUL</w:t>
                          </w:r>
                          <w:r>
                            <w:rPr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19"/>
                            </w:rPr>
                            <w:t>SISTEMULUI</w:t>
                          </w:r>
                          <w:r>
                            <w:rPr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19"/>
                            </w:rPr>
                            <w:t>DE</w:t>
                          </w:r>
                          <w:r>
                            <w:rPr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19"/>
                            </w:rPr>
                            <w:t>SUPRAVEGHERE</w:t>
                          </w:r>
                          <w:r>
                            <w:rPr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19"/>
                            </w:rPr>
                            <w:t xml:space="preserve">AUDIO- </w:t>
                          </w:r>
                          <w:r>
                            <w:rPr>
                              <w:spacing w:val="-2"/>
                              <w:sz w:val="19"/>
                            </w:rPr>
                            <w:t>VIDEO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7C235273" w14:textId="77777777" w:rsidR="005C2D88" w:rsidRDefault="00000000">
                          <w:pPr>
                            <w:pStyle w:val="TableParagraph"/>
                            <w:spacing w:before="89"/>
                            <w:ind w:left="78"/>
                            <w:rPr>
                              <w:sz w:val="19"/>
                            </w:rPr>
                          </w:pPr>
                          <w:r>
                            <w:rPr>
                              <w:spacing w:val="-2"/>
                              <w:sz w:val="19"/>
                            </w:rPr>
                            <w:t>Revizia</w:t>
                          </w:r>
                          <w:r>
                            <w:rPr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9"/>
                            </w:rPr>
                            <w:t>2</w:t>
                          </w:r>
                        </w:p>
                      </w:tc>
                    </w:tr>
                    <w:tr w:rsidR="005C2D88" w14:paraId="15D24C2F" w14:textId="77777777">
                      <w:trPr>
                        <w:trHeight w:val="379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27FF24EB" w14:textId="77777777" w:rsidR="005C2D88" w:rsidRDefault="005C2D8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0238212B" w14:textId="68EA6D74" w:rsidR="005C2D88" w:rsidRDefault="00000000">
                          <w:pPr>
                            <w:pStyle w:val="TableParagraph"/>
                            <w:spacing w:before="89"/>
                            <w:ind w:right="61"/>
                            <w:jc w:val="center"/>
                            <w:rPr>
                              <w:sz w:val="19"/>
                            </w:rPr>
                          </w:pPr>
                          <w:r>
                            <w:rPr>
                              <w:sz w:val="19"/>
                            </w:rPr>
                            <w:t>Cod:</w:t>
                          </w:r>
                          <w:r>
                            <w:rPr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P.O.</w:t>
                          </w:r>
                          <w:r>
                            <w:rPr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ADM</w:t>
                          </w:r>
                          <w:r>
                            <w:rPr>
                              <w:spacing w:val="-4"/>
                              <w:sz w:val="19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3E5D2146" w14:textId="77777777" w:rsidR="005C2D88" w:rsidRDefault="00000000">
                          <w:pPr>
                            <w:pStyle w:val="TableParagraph"/>
                            <w:spacing w:before="89"/>
                            <w:ind w:left="78"/>
                            <w:rPr>
                              <w:sz w:val="19"/>
                            </w:rPr>
                          </w:pPr>
                          <w:r>
                            <w:rPr>
                              <w:w w:val="105"/>
                              <w:sz w:val="19"/>
                            </w:rPr>
                            <w:t>Exemplar</w:t>
                          </w:r>
                          <w:r>
                            <w:rPr>
                              <w:spacing w:val="-2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9"/>
                            </w:rPr>
                            <w:t>nr.</w:t>
                          </w:r>
                          <w:r>
                            <w:rPr>
                              <w:spacing w:val="-1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  <w:sz w:val="19"/>
                            </w:rPr>
                            <w:t>1</w:t>
                          </w:r>
                        </w:p>
                      </w:tc>
                    </w:tr>
                  </w:tbl>
                  <w:p w14:paraId="3FC151B5" w14:textId="77777777" w:rsidR="005C2D88" w:rsidRDefault="005C2D88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E2969"/>
    <w:multiLevelType w:val="hybridMultilevel"/>
    <w:tmpl w:val="A80C4D3C"/>
    <w:lvl w:ilvl="0" w:tplc="4CAE23E8">
      <w:start w:val="1"/>
      <w:numFmt w:val="decimal"/>
      <w:lvlText w:val="%1."/>
      <w:lvlJc w:val="left"/>
      <w:pPr>
        <w:ind w:left="365" w:hanging="224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85"/>
        <w:sz w:val="20"/>
        <w:szCs w:val="20"/>
        <w:lang w:val="ro-RO" w:eastAsia="en-US" w:bidi="ar-SA"/>
      </w:rPr>
    </w:lvl>
    <w:lvl w:ilvl="1" w:tplc="D64466AC">
      <w:numFmt w:val="bullet"/>
      <w:lvlText w:val="•"/>
      <w:lvlJc w:val="left"/>
      <w:pPr>
        <w:ind w:left="1372" w:hanging="224"/>
      </w:pPr>
      <w:rPr>
        <w:rFonts w:hint="default"/>
        <w:lang w:val="ro-RO" w:eastAsia="en-US" w:bidi="ar-SA"/>
      </w:rPr>
    </w:lvl>
    <w:lvl w:ilvl="2" w:tplc="5D9C7CD8">
      <w:numFmt w:val="bullet"/>
      <w:lvlText w:val="•"/>
      <w:lvlJc w:val="left"/>
      <w:pPr>
        <w:ind w:left="2385" w:hanging="224"/>
      </w:pPr>
      <w:rPr>
        <w:rFonts w:hint="default"/>
        <w:lang w:val="ro-RO" w:eastAsia="en-US" w:bidi="ar-SA"/>
      </w:rPr>
    </w:lvl>
    <w:lvl w:ilvl="3" w:tplc="DE725E3E">
      <w:numFmt w:val="bullet"/>
      <w:lvlText w:val="•"/>
      <w:lvlJc w:val="left"/>
      <w:pPr>
        <w:ind w:left="3398" w:hanging="224"/>
      </w:pPr>
      <w:rPr>
        <w:rFonts w:hint="default"/>
        <w:lang w:val="ro-RO" w:eastAsia="en-US" w:bidi="ar-SA"/>
      </w:rPr>
    </w:lvl>
    <w:lvl w:ilvl="4" w:tplc="F5F2F020">
      <w:numFmt w:val="bullet"/>
      <w:lvlText w:val="•"/>
      <w:lvlJc w:val="left"/>
      <w:pPr>
        <w:ind w:left="4411" w:hanging="224"/>
      </w:pPr>
      <w:rPr>
        <w:rFonts w:hint="default"/>
        <w:lang w:val="ro-RO" w:eastAsia="en-US" w:bidi="ar-SA"/>
      </w:rPr>
    </w:lvl>
    <w:lvl w:ilvl="5" w:tplc="A0CC60A8">
      <w:numFmt w:val="bullet"/>
      <w:lvlText w:val="•"/>
      <w:lvlJc w:val="left"/>
      <w:pPr>
        <w:ind w:left="5424" w:hanging="224"/>
      </w:pPr>
      <w:rPr>
        <w:rFonts w:hint="default"/>
        <w:lang w:val="ro-RO" w:eastAsia="en-US" w:bidi="ar-SA"/>
      </w:rPr>
    </w:lvl>
    <w:lvl w:ilvl="6" w:tplc="63FC26A8">
      <w:numFmt w:val="bullet"/>
      <w:lvlText w:val="•"/>
      <w:lvlJc w:val="left"/>
      <w:pPr>
        <w:ind w:left="6437" w:hanging="224"/>
      </w:pPr>
      <w:rPr>
        <w:rFonts w:hint="default"/>
        <w:lang w:val="ro-RO" w:eastAsia="en-US" w:bidi="ar-SA"/>
      </w:rPr>
    </w:lvl>
    <w:lvl w:ilvl="7" w:tplc="67CC72B0">
      <w:numFmt w:val="bullet"/>
      <w:lvlText w:val="•"/>
      <w:lvlJc w:val="left"/>
      <w:pPr>
        <w:ind w:left="7450" w:hanging="224"/>
      </w:pPr>
      <w:rPr>
        <w:rFonts w:hint="default"/>
        <w:lang w:val="ro-RO" w:eastAsia="en-US" w:bidi="ar-SA"/>
      </w:rPr>
    </w:lvl>
    <w:lvl w:ilvl="8" w:tplc="61847160">
      <w:numFmt w:val="bullet"/>
      <w:lvlText w:val="•"/>
      <w:lvlJc w:val="left"/>
      <w:pPr>
        <w:ind w:left="8463" w:hanging="224"/>
      </w:pPr>
      <w:rPr>
        <w:rFonts w:hint="default"/>
        <w:lang w:val="ro-RO" w:eastAsia="en-US" w:bidi="ar-SA"/>
      </w:rPr>
    </w:lvl>
  </w:abstractNum>
  <w:abstractNum w:abstractNumId="1" w15:restartNumberingAfterBreak="0">
    <w:nsid w:val="27313937"/>
    <w:multiLevelType w:val="hybridMultilevel"/>
    <w:tmpl w:val="4D38D93C"/>
    <w:lvl w:ilvl="0" w:tplc="8BB89C9E">
      <w:start w:val="1"/>
      <w:numFmt w:val="lowerLetter"/>
      <w:lvlText w:val="%1)"/>
      <w:lvlJc w:val="left"/>
      <w:pPr>
        <w:ind w:left="622" w:hanging="229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5"/>
        <w:sz w:val="20"/>
        <w:szCs w:val="20"/>
        <w:lang w:val="ro-RO" w:eastAsia="en-US" w:bidi="ar-SA"/>
      </w:rPr>
    </w:lvl>
    <w:lvl w:ilvl="1" w:tplc="F29277D0">
      <w:numFmt w:val="bullet"/>
      <w:lvlText w:val="•"/>
      <w:lvlJc w:val="left"/>
      <w:pPr>
        <w:ind w:left="1606" w:hanging="229"/>
      </w:pPr>
      <w:rPr>
        <w:rFonts w:hint="default"/>
        <w:lang w:val="ro-RO" w:eastAsia="en-US" w:bidi="ar-SA"/>
      </w:rPr>
    </w:lvl>
    <w:lvl w:ilvl="2" w:tplc="D40459BC">
      <w:numFmt w:val="bullet"/>
      <w:lvlText w:val="•"/>
      <w:lvlJc w:val="left"/>
      <w:pPr>
        <w:ind w:left="2593" w:hanging="229"/>
      </w:pPr>
      <w:rPr>
        <w:rFonts w:hint="default"/>
        <w:lang w:val="ro-RO" w:eastAsia="en-US" w:bidi="ar-SA"/>
      </w:rPr>
    </w:lvl>
    <w:lvl w:ilvl="3" w:tplc="EA9ADB38">
      <w:numFmt w:val="bullet"/>
      <w:lvlText w:val="•"/>
      <w:lvlJc w:val="left"/>
      <w:pPr>
        <w:ind w:left="3580" w:hanging="229"/>
      </w:pPr>
      <w:rPr>
        <w:rFonts w:hint="default"/>
        <w:lang w:val="ro-RO" w:eastAsia="en-US" w:bidi="ar-SA"/>
      </w:rPr>
    </w:lvl>
    <w:lvl w:ilvl="4" w:tplc="AD4CCD66">
      <w:numFmt w:val="bullet"/>
      <w:lvlText w:val="•"/>
      <w:lvlJc w:val="left"/>
      <w:pPr>
        <w:ind w:left="4567" w:hanging="229"/>
      </w:pPr>
      <w:rPr>
        <w:rFonts w:hint="default"/>
        <w:lang w:val="ro-RO" w:eastAsia="en-US" w:bidi="ar-SA"/>
      </w:rPr>
    </w:lvl>
    <w:lvl w:ilvl="5" w:tplc="410AA8A0">
      <w:numFmt w:val="bullet"/>
      <w:lvlText w:val="•"/>
      <w:lvlJc w:val="left"/>
      <w:pPr>
        <w:ind w:left="5554" w:hanging="229"/>
      </w:pPr>
      <w:rPr>
        <w:rFonts w:hint="default"/>
        <w:lang w:val="ro-RO" w:eastAsia="en-US" w:bidi="ar-SA"/>
      </w:rPr>
    </w:lvl>
    <w:lvl w:ilvl="6" w:tplc="8496CEFA">
      <w:numFmt w:val="bullet"/>
      <w:lvlText w:val="•"/>
      <w:lvlJc w:val="left"/>
      <w:pPr>
        <w:ind w:left="6541" w:hanging="229"/>
      </w:pPr>
      <w:rPr>
        <w:rFonts w:hint="default"/>
        <w:lang w:val="ro-RO" w:eastAsia="en-US" w:bidi="ar-SA"/>
      </w:rPr>
    </w:lvl>
    <w:lvl w:ilvl="7" w:tplc="01FA1B92">
      <w:numFmt w:val="bullet"/>
      <w:lvlText w:val="•"/>
      <w:lvlJc w:val="left"/>
      <w:pPr>
        <w:ind w:left="7528" w:hanging="229"/>
      </w:pPr>
      <w:rPr>
        <w:rFonts w:hint="default"/>
        <w:lang w:val="ro-RO" w:eastAsia="en-US" w:bidi="ar-SA"/>
      </w:rPr>
    </w:lvl>
    <w:lvl w:ilvl="8" w:tplc="313E7F7C">
      <w:numFmt w:val="bullet"/>
      <w:lvlText w:val="•"/>
      <w:lvlJc w:val="left"/>
      <w:pPr>
        <w:ind w:left="8515" w:hanging="229"/>
      </w:pPr>
      <w:rPr>
        <w:rFonts w:hint="default"/>
        <w:lang w:val="ro-RO" w:eastAsia="en-US" w:bidi="ar-SA"/>
      </w:rPr>
    </w:lvl>
  </w:abstractNum>
  <w:abstractNum w:abstractNumId="2" w15:restartNumberingAfterBreak="0">
    <w:nsid w:val="29CC4098"/>
    <w:multiLevelType w:val="hybridMultilevel"/>
    <w:tmpl w:val="B3B84930"/>
    <w:lvl w:ilvl="0" w:tplc="25C68AF4">
      <w:numFmt w:val="bullet"/>
      <w:lvlText w:val="-"/>
      <w:lvlJc w:val="left"/>
      <w:pPr>
        <w:ind w:left="498" w:hanging="11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32A0B28C">
      <w:numFmt w:val="bullet"/>
      <w:lvlText w:val="•"/>
      <w:lvlJc w:val="left"/>
      <w:pPr>
        <w:ind w:left="1498" w:hanging="117"/>
      </w:pPr>
      <w:rPr>
        <w:rFonts w:hint="default"/>
        <w:lang w:val="ro-RO" w:eastAsia="en-US" w:bidi="ar-SA"/>
      </w:rPr>
    </w:lvl>
    <w:lvl w:ilvl="2" w:tplc="1F1CC46A">
      <w:numFmt w:val="bullet"/>
      <w:lvlText w:val="•"/>
      <w:lvlJc w:val="left"/>
      <w:pPr>
        <w:ind w:left="2497" w:hanging="117"/>
      </w:pPr>
      <w:rPr>
        <w:rFonts w:hint="default"/>
        <w:lang w:val="ro-RO" w:eastAsia="en-US" w:bidi="ar-SA"/>
      </w:rPr>
    </w:lvl>
    <w:lvl w:ilvl="3" w:tplc="94BA2F06">
      <w:numFmt w:val="bullet"/>
      <w:lvlText w:val="•"/>
      <w:lvlJc w:val="left"/>
      <w:pPr>
        <w:ind w:left="3496" w:hanging="117"/>
      </w:pPr>
      <w:rPr>
        <w:rFonts w:hint="default"/>
        <w:lang w:val="ro-RO" w:eastAsia="en-US" w:bidi="ar-SA"/>
      </w:rPr>
    </w:lvl>
    <w:lvl w:ilvl="4" w:tplc="57F02DE4">
      <w:numFmt w:val="bullet"/>
      <w:lvlText w:val="•"/>
      <w:lvlJc w:val="left"/>
      <w:pPr>
        <w:ind w:left="4495" w:hanging="117"/>
      </w:pPr>
      <w:rPr>
        <w:rFonts w:hint="default"/>
        <w:lang w:val="ro-RO" w:eastAsia="en-US" w:bidi="ar-SA"/>
      </w:rPr>
    </w:lvl>
    <w:lvl w:ilvl="5" w:tplc="E01ACCDC">
      <w:numFmt w:val="bullet"/>
      <w:lvlText w:val="•"/>
      <w:lvlJc w:val="left"/>
      <w:pPr>
        <w:ind w:left="5494" w:hanging="117"/>
      </w:pPr>
      <w:rPr>
        <w:rFonts w:hint="default"/>
        <w:lang w:val="ro-RO" w:eastAsia="en-US" w:bidi="ar-SA"/>
      </w:rPr>
    </w:lvl>
    <w:lvl w:ilvl="6" w:tplc="C280479E">
      <w:numFmt w:val="bullet"/>
      <w:lvlText w:val="•"/>
      <w:lvlJc w:val="left"/>
      <w:pPr>
        <w:ind w:left="6493" w:hanging="117"/>
      </w:pPr>
      <w:rPr>
        <w:rFonts w:hint="default"/>
        <w:lang w:val="ro-RO" w:eastAsia="en-US" w:bidi="ar-SA"/>
      </w:rPr>
    </w:lvl>
    <w:lvl w:ilvl="7" w:tplc="08C4C0AC">
      <w:numFmt w:val="bullet"/>
      <w:lvlText w:val="•"/>
      <w:lvlJc w:val="left"/>
      <w:pPr>
        <w:ind w:left="7492" w:hanging="117"/>
      </w:pPr>
      <w:rPr>
        <w:rFonts w:hint="default"/>
        <w:lang w:val="ro-RO" w:eastAsia="en-US" w:bidi="ar-SA"/>
      </w:rPr>
    </w:lvl>
    <w:lvl w:ilvl="8" w:tplc="18745CCA">
      <w:numFmt w:val="bullet"/>
      <w:lvlText w:val="•"/>
      <w:lvlJc w:val="left"/>
      <w:pPr>
        <w:ind w:left="8491" w:hanging="117"/>
      </w:pPr>
      <w:rPr>
        <w:rFonts w:hint="default"/>
        <w:lang w:val="ro-RO" w:eastAsia="en-US" w:bidi="ar-SA"/>
      </w:rPr>
    </w:lvl>
  </w:abstractNum>
  <w:abstractNum w:abstractNumId="3" w15:restartNumberingAfterBreak="0">
    <w:nsid w:val="4460659B"/>
    <w:multiLevelType w:val="hybridMultilevel"/>
    <w:tmpl w:val="84BE0C36"/>
    <w:lvl w:ilvl="0" w:tplc="BF6ABFA2">
      <w:numFmt w:val="bullet"/>
      <w:lvlText w:val="-"/>
      <w:lvlJc w:val="left"/>
      <w:pPr>
        <w:ind w:left="498" w:hanging="11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3F5AEA38">
      <w:numFmt w:val="bullet"/>
      <w:lvlText w:val="•"/>
      <w:lvlJc w:val="left"/>
      <w:pPr>
        <w:ind w:left="1498" w:hanging="117"/>
      </w:pPr>
      <w:rPr>
        <w:rFonts w:hint="default"/>
        <w:lang w:val="ro-RO" w:eastAsia="en-US" w:bidi="ar-SA"/>
      </w:rPr>
    </w:lvl>
    <w:lvl w:ilvl="2" w:tplc="1608857C">
      <w:numFmt w:val="bullet"/>
      <w:lvlText w:val="•"/>
      <w:lvlJc w:val="left"/>
      <w:pPr>
        <w:ind w:left="2497" w:hanging="117"/>
      </w:pPr>
      <w:rPr>
        <w:rFonts w:hint="default"/>
        <w:lang w:val="ro-RO" w:eastAsia="en-US" w:bidi="ar-SA"/>
      </w:rPr>
    </w:lvl>
    <w:lvl w:ilvl="3" w:tplc="69D0D3FC">
      <w:numFmt w:val="bullet"/>
      <w:lvlText w:val="•"/>
      <w:lvlJc w:val="left"/>
      <w:pPr>
        <w:ind w:left="3496" w:hanging="117"/>
      </w:pPr>
      <w:rPr>
        <w:rFonts w:hint="default"/>
        <w:lang w:val="ro-RO" w:eastAsia="en-US" w:bidi="ar-SA"/>
      </w:rPr>
    </w:lvl>
    <w:lvl w:ilvl="4" w:tplc="1D9E9C84">
      <w:numFmt w:val="bullet"/>
      <w:lvlText w:val="•"/>
      <w:lvlJc w:val="left"/>
      <w:pPr>
        <w:ind w:left="4495" w:hanging="117"/>
      </w:pPr>
      <w:rPr>
        <w:rFonts w:hint="default"/>
        <w:lang w:val="ro-RO" w:eastAsia="en-US" w:bidi="ar-SA"/>
      </w:rPr>
    </w:lvl>
    <w:lvl w:ilvl="5" w:tplc="01404BA8">
      <w:numFmt w:val="bullet"/>
      <w:lvlText w:val="•"/>
      <w:lvlJc w:val="left"/>
      <w:pPr>
        <w:ind w:left="5494" w:hanging="117"/>
      </w:pPr>
      <w:rPr>
        <w:rFonts w:hint="default"/>
        <w:lang w:val="ro-RO" w:eastAsia="en-US" w:bidi="ar-SA"/>
      </w:rPr>
    </w:lvl>
    <w:lvl w:ilvl="6" w:tplc="C130F750">
      <w:numFmt w:val="bullet"/>
      <w:lvlText w:val="•"/>
      <w:lvlJc w:val="left"/>
      <w:pPr>
        <w:ind w:left="6493" w:hanging="117"/>
      </w:pPr>
      <w:rPr>
        <w:rFonts w:hint="default"/>
        <w:lang w:val="ro-RO" w:eastAsia="en-US" w:bidi="ar-SA"/>
      </w:rPr>
    </w:lvl>
    <w:lvl w:ilvl="7" w:tplc="573892A6">
      <w:numFmt w:val="bullet"/>
      <w:lvlText w:val="•"/>
      <w:lvlJc w:val="left"/>
      <w:pPr>
        <w:ind w:left="7492" w:hanging="117"/>
      </w:pPr>
      <w:rPr>
        <w:rFonts w:hint="default"/>
        <w:lang w:val="ro-RO" w:eastAsia="en-US" w:bidi="ar-SA"/>
      </w:rPr>
    </w:lvl>
    <w:lvl w:ilvl="8" w:tplc="8E447134">
      <w:numFmt w:val="bullet"/>
      <w:lvlText w:val="•"/>
      <w:lvlJc w:val="left"/>
      <w:pPr>
        <w:ind w:left="8491" w:hanging="117"/>
      </w:pPr>
      <w:rPr>
        <w:rFonts w:hint="default"/>
        <w:lang w:val="ro-RO" w:eastAsia="en-US" w:bidi="ar-SA"/>
      </w:rPr>
    </w:lvl>
  </w:abstractNum>
  <w:abstractNum w:abstractNumId="4" w15:restartNumberingAfterBreak="0">
    <w:nsid w:val="45F47249"/>
    <w:multiLevelType w:val="hybridMultilevel"/>
    <w:tmpl w:val="5914E906"/>
    <w:lvl w:ilvl="0" w:tplc="400A4A48">
      <w:start w:val="1"/>
      <w:numFmt w:val="lowerLetter"/>
      <w:lvlText w:val="%1)"/>
      <w:lvlJc w:val="left"/>
      <w:pPr>
        <w:ind w:left="622" w:hanging="223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5"/>
        <w:sz w:val="20"/>
        <w:szCs w:val="20"/>
        <w:lang w:val="ro-RO" w:eastAsia="en-US" w:bidi="ar-SA"/>
      </w:rPr>
    </w:lvl>
    <w:lvl w:ilvl="1" w:tplc="0D68CB86">
      <w:numFmt w:val="bullet"/>
      <w:lvlText w:val="•"/>
      <w:lvlJc w:val="left"/>
      <w:pPr>
        <w:ind w:left="1606" w:hanging="223"/>
      </w:pPr>
      <w:rPr>
        <w:rFonts w:hint="default"/>
        <w:lang w:val="ro-RO" w:eastAsia="en-US" w:bidi="ar-SA"/>
      </w:rPr>
    </w:lvl>
    <w:lvl w:ilvl="2" w:tplc="54B2C4F6">
      <w:numFmt w:val="bullet"/>
      <w:lvlText w:val="•"/>
      <w:lvlJc w:val="left"/>
      <w:pPr>
        <w:ind w:left="2593" w:hanging="223"/>
      </w:pPr>
      <w:rPr>
        <w:rFonts w:hint="default"/>
        <w:lang w:val="ro-RO" w:eastAsia="en-US" w:bidi="ar-SA"/>
      </w:rPr>
    </w:lvl>
    <w:lvl w:ilvl="3" w:tplc="AB2C6390">
      <w:numFmt w:val="bullet"/>
      <w:lvlText w:val="•"/>
      <w:lvlJc w:val="left"/>
      <w:pPr>
        <w:ind w:left="3580" w:hanging="223"/>
      </w:pPr>
      <w:rPr>
        <w:rFonts w:hint="default"/>
        <w:lang w:val="ro-RO" w:eastAsia="en-US" w:bidi="ar-SA"/>
      </w:rPr>
    </w:lvl>
    <w:lvl w:ilvl="4" w:tplc="08062EE4">
      <w:numFmt w:val="bullet"/>
      <w:lvlText w:val="•"/>
      <w:lvlJc w:val="left"/>
      <w:pPr>
        <w:ind w:left="4567" w:hanging="223"/>
      </w:pPr>
      <w:rPr>
        <w:rFonts w:hint="default"/>
        <w:lang w:val="ro-RO" w:eastAsia="en-US" w:bidi="ar-SA"/>
      </w:rPr>
    </w:lvl>
    <w:lvl w:ilvl="5" w:tplc="6262E644">
      <w:numFmt w:val="bullet"/>
      <w:lvlText w:val="•"/>
      <w:lvlJc w:val="left"/>
      <w:pPr>
        <w:ind w:left="5554" w:hanging="223"/>
      </w:pPr>
      <w:rPr>
        <w:rFonts w:hint="default"/>
        <w:lang w:val="ro-RO" w:eastAsia="en-US" w:bidi="ar-SA"/>
      </w:rPr>
    </w:lvl>
    <w:lvl w:ilvl="6" w:tplc="56103E4A">
      <w:numFmt w:val="bullet"/>
      <w:lvlText w:val="•"/>
      <w:lvlJc w:val="left"/>
      <w:pPr>
        <w:ind w:left="6541" w:hanging="223"/>
      </w:pPr>
      <w:rPr>
        <w:rFonts w:hint="default"/>
        <w:lang w:val="ro-RO" w:eastAsia="en-US" w:bidi="ar-SA"/>
      </w:rPr>
    </w:lvl>
    <w:lvl w:ilvl="7" w:tplc="117281B6">
      <w:numFmt w:val="bullet"/>
      <w:lvlText w:val="•"/>
      <w:lvlJc w:val="left"/>
      <w:pPr>
        <w:ind w:left="7528" w:hanging="223"/>
      </w:pPr>
      <w:rPr>
        <w:rFonts w:hint="default"/>
        <w:lang w:val="ro-RO" w:eastAsia="en-US" w:bidi="ar-SA"/>
      </w:rPr>
    </w:lvl>
    <w:lvl w:ilvl="8" w:tplc="B5260C82">
      <w:numFmt w:val="bullet"/>
      <w:lvlText w:val="•"/>
      <w:lvlJc w:val="left"/>
      <w:pPr>
        <w:ind w:left="8515" w:hanging="223"/>
      </w:pPr>
      <w:rPr>
        <w:rFonts w:hint="default"/>
        <w:lang w:val="ro-RO" w:eastAsia="en-US" w:bidi="ar-SA"/>
      </w:rPr>
    </w:lvl>
  </w:abstractNum>
  <w:abstractNum w:abstractNumId="5" w15:restartNumberingAfterBreak="0">
    <w:nsid w:val="48826538"/>
    <w:multiLevelType w:val="hybridMultilevel"/>
    <w:tmpl w:val="AAA2BBF2"/>
    <w:lvl w:ilvl="0" w:tplc="B1606566">
      <w:numFmt w:val="bullet"/>
      <w:lvlText w:val="-"/>
      <w:lvlJc w:val="left"/>
      <w:pPr>
        <w:ind w:left="382" w:hanging="12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5C7A4ADE">
      <w:numFmt w:val="bullet"/>
      <w:lvlText w:val="•"/>
      <w:lvlJc w:val="left"/>
      <w:pPr>
        <w:ind w:left="1390" w:hanging="125"/>
      </w:pPr>
      <w:rPr>
        <w:rFonts w:hint="default"/>
        <w:lang w:val="ro-RO" w:eastAsia="en-US" w:bidi="ar-SA"/>
      </w:rPr>
    </w:lvl>
    <w:lvl w:ilvl="2" w:tplc="8C729ACA">
      <w:numFmt w:val="bullet"/>
      <w:lvlText w:val="•"/>
      <w:lvlJc w:val="left"/>
      <w:pPr>
        <w:ind w:left="2401" w:hanging="125"/>
      </w:pPr>
      <w:rPr>
        <w:rFonts w:hint="default"/>
        <w:lang w:val="ro-RO" w:eastAsia="en-US" w:bidi="ar-SA"/>
      </w:rPr>
    </w:lvl>
    <w:lvl w:ilvl="3" w:tplc="D29C4C54">
      <w:numFmt w:val="bullet"/>
      <w:lvlText w:val="•"/>
      <w:lvlJc w:val="left"/>
      <w:pPr>
        <w:ind w:left="3412" w:hanging="125"/>
      </w:pPr>
      <w:rPr>
        <w:rFonts w:hint="default"/>
        <w:lang w:val="ro-RO" w:eastAsia="en-US" w:bidi="ar-SA"/>
      </w:rPr>
    </w:lvl>
    <w:lvl w:ilvl="4" w:tplc="C1989D66">
      <w:numFmt w:val="bullet"/>
      <w:lvlText w:val="•"/>
      <w:lvlJc w:val="left"/>
      <w:pPr>
        <w:ind w:left="4423" w:hanging="125"/>
      </w:pPr>
      <w:rPr>
        <w:rFonts w:hint="default"/>
        <w:lang w:val="ro-RO" w:eastAsia="en-US" w:bidi="ar-SA"/>
      </w:rPr>
    </w:lvl>
    <w:lvl w:ilvl="5" w:tplc="EC2602F6">
      <w:numFmt w:val="bullet"/>
      <w:lvlText w:val="•"/>
      <w:lvlJc w:val="left"/>
      <w:pPr>
        <w:ind w:left="5434" w:hanging="125"/>
      </w:pPr>
      <w:rPr>
        <w:rFonts w:hint="default"/>
        <w:lang w:val="ro-RO" w:eastAsia="en-US" w:bidi="ar-SA"/>
      </w:rPr>
    </w:lvl>
    <w:lvl w:ilvl="6" w:tplc="DD9C4E38">
      <w:numFmt w:val="bullet"/>
      <w:lvlText w:val="•"/>
      <w:lvlJc w:val="left"/>
      <w:pPr>
        <w:ind w:left="6445" w:hanging="125"/>
      </w:pPr>
      <w:rPr>
        <w:rFonts w:hint="default"/>
        <w:lang w:val="ro-RO" w:eastAsia="en-US" w:bidi="ar-SA"/>
      </w:rPr>
    </w:lvl>
    <w:lvl w:ilvl="7" w:tplc="27D47DAA">
      <w:numFmt w:val="bullet"/>
      <w:lvlText w:val="•"/>
      <w:lvlJc w:val="left"/>
      <w:pPr>
        <w:ind w:left="7456" w:hanging="125"/>
      </w:pPr>
      <w:rPr>
        <w:rFonts w:hint="default"/>
        <w:lang w:val="ro-RO" w:eastAsia="en-US" w:bidi="ar-SA"/>
      </w:rPr>
    </w:lvl>
    <w:lvl w:ilvl="8" w:tplc="6A606010">
      <w:numFmt w:val="bullet"/>
      <w:lvlText w:val="•"/>
      <w:lvlJc w:val="left"/>
      <w:pPr>
        <w:ind w:left="8467" w:hanging="125"/>
      </w:pPr>
      <w:rPr>
        <w:rFonts w:hint="default"/>
        <w:lang w:val="ro-RO" w:eastAsia="en-US" w:bidi="ar-SA"/>
      </w:rPr>
    </w:lvl>
  </w:abstractNum>
  <w:abstractNum w:abstractNumId="6" w15:restartNumberingAfterBreak="0">
    <w:nsid w:val="4A1E29C3"/>
    <w:multiLevelType w:val="hybridMultilevel"/>
    <w:tmpl w:val="9C0293B2"/>
    <w:lvl w:ilvl="0" w:tplc="76F4FCA2">
      <w:numFmt w:val="bullet"/>
      <w:lvlText w:val="-"/>
      <w:lvlJc w:val="left"/>
      <w:pPr>
        <w:ind w:left="382" w:hanging="12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7A64E372">
      <w:numFmt w:val="bullet"/>
      <w:lvlText w:val="•"/>
      <w:lvlJc w:val="left"/>
      <w:pPr>
        <w:ind w:left="1390" w:hanging="126"/>
      </w:pPr>
      <w:rPr>
        <w:rFonts w:hint="default"/>
        <w:lang w:val="ro-RO" w:eastAsia="en-US" w:bidi="ar-SA"/>
      </w:rPr>
    </w:lvl>
    <w:lvl w:ilvl="2" w:tplc="4A94A586">
      <w:numFmt w:val="bullet"/>
      <w:lvlText w:val="•"/>
      <w:lvlJc w:val="left"/>
      <w:pPr>
        <w:ind w:left="2401" w:hanging="126"/>
      </w:pPr>
      <w:rPr>
        <w:rFonts w:hint="default"/>
        <w:lang w:val="ro-RO" w:eastAsia="en-US" w:bidi="ar-SA"/>
      </w:rPr>
    </w:lvl>
    <w:lvl w:ilvl="3" w:tplc="A74C99AC">
      <w:numFmt w:val="bullet"/>
      <w:lvlText w:val="•"/>
      <w:lvlJc w:val="left"/>
      <w:pPr>
        <w:ind w:left="3412" w:hanging="126"/>
      </w:pPr>
      <w:rPr>
        <w:rFonts w:hint="default"/>
        <w:lang w:val="ro-RO" w:eastAsia="en-US" w:bidi="ar-SA"/>
      </w:rPr>
    </w:lvl>
    <w:lvl w:ilvl="4" w:tplc="EC087BA0">
      <w:numFmt w:val="bullet"/>
      <w:lvlText w:val="•"/>
      <w:lvlJc w:val="left"/>
      <w:pPr>
        <w:ind w:left="4423" w:hanging="126"/>
      </w:pPr>
      <w:rPr>
        <w:rFonts w:hint="default"/>
        <w:lang w:val="ro-RO" w:eastAsia="en-US" w:bidi="ar-SA"/>
      </w:rPr>
    </w:lvl>
    <w:lvl w:ilvl="5" w:tplc="3AA2D794">
      <w:numFmt w:val="bullet"/>
      <w:lvlText w:val="•"/>
      <w:lvlJc w:val="left"/>
      <w:pPr>
        <w:ind w:left="5434" w:hanging="126"/>
      </w:pPr>
      <w:rPr>
        <w:rFonts w:hint="default"/>
        <w:lang w:val="ro-RO" w:eastAsia="en-US" w:bidi="ar-SA"/>
      </w:rPr>
    </w:lvl>
    <w:lvl w:ilvl="6" w:tplc="0B8E8D9A">
      <w:numFmt w:val="bullet"/>
      <w:lvlText w:val="•"/>
      <w:lvlJc w:val="left"/>
      <w:pPr>
        <w:ind w:left="6445" w:hanging="126"/>
      </w:pPr>
      <w:rPr>
        <w:rFonts w:hint="default"/>
        <w:lang w:val="ro-RO" w:eastAsia="en-US" w:bidi="ar-SA"/>
      </w:rPr>
    </w:lvl>
    <w:lvl w:ilvl="7" w:tplc="E3A0ED10">
      <w:numFmt w:val="bullet"/>
      <w:lvlText w:val="•"/>
      <w:lvlJc w:val="left"/>
      <w:pPr>
        <w:ind w:left="7456" w:hanging="126"/>
      </w:pPr>
      <w:rPr>
        <w:rFonts w:hint="default"/>
        <w:lang w:val="ro-RO" w:eastAsia="en-US" w:bidi="ar-SA"/>
      </w:rPr>
    </w:lvl>
    <w:lvl w:ilvl="8" w:tplc="0E1CC5F6">
      <w:numFmt w:val="bullet"/>
      <w:lvlText w:val="•"/>
      <w:lvlJc w:val="left"/>
      <w:pPr>
        <w:ind w:left="8467" w:hanging="126"/>
      </w:pPr>
      <w:rPr>
        <w:rFonts w:hint="default"/>
        <w:lang w:val="ro-RO" w:eastAsia="en-US" w:bidi="ar-SA"/>
      </w:rPr>
    </w:lvl>
  </w:abstractNum>
  <w:abstractNum w:abstractNumId="7" w15:restartNumberingAfterBreak="0">
    <w:nsid w:val="54516C8C"/>
    <w:multiLevelType w:val="multilevel"/>
    <w:tmpl w:val="187494DE"/>
    <w:lvl w:ilvl="0">
      <w:start w:val="1"/>
      <w:numFmt w:val="decimal"/>
      <w:lvlText w:val="%1."/>
      <w:lvlJc w:val="left"/>
      <w:pPr>
        <w:ind w:left="142" w:hanging="224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85"/>
        <w:sz w:val="20"/>
        <w:szCs w:val="20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776" w:hanging="395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85"/>
        <w:sz w:val="20"/>
        <w:szCs w:val="20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1187" w:hanging="566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85"/>
        <w:sz w:val="20"/>
        <w:szCs w:val="20"/>
        <w:lang w:val="ro-RO" w:eastAsia="en-US" w:bidi="ar-SA"/>
      </w:rPr>
    </w:lvl>
    <w:lvl w:ilvl="3">
      <w:numFmt w:val="bullet"/>
      <w:lvlText w:val="-"/>
      <w:lvlJc w:val="left"/>
      <w:pPr>
        <w:ind w:left="622" w:hanging="16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4">
      <w:numFmt w:val="bullet"/>
      <w:lvlText w:val="•"/>
      <w:lvlJc w:val="left"/>
      <w:pPr>
        <w:ind w:left="1180" w:hanging="16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731" w:hanging="16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283" w:hanging="16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834" w:hanging="16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386" w:hanging="168"/>
      </w:pPr>
      <w:rPr>
        <w:rFonts w:hint="default"/>
        <w:lang w:val="ro-RO" w:eastAsia="en-US" w:bidi="ar-SA"/>
      </w:rPr>
    </w:lvl>
  </w:abstractNum>
  <w:abstractNum w:abstractNumId="8" w15:restartNumberingAfterBreak="0">
    <w:nsid w:val="54C976A0"/>
    <w:multiLevelType w:val="hybridMultilevel"/>
    <w:tmpl w:val="4F144242"/>
    <w:lvl w:ilvl="0" w:tplc="43EE6FE4">
      <w:start w:val="1"/>
      <w:numFmt w:val="lowerLetter"/>
      <w:lvlText w:val="%1)"/>
      <w:lvlJc w:val="left"/>
      <w:pPr>
        <w:ind w:left="844" w:hanging="223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5"/>
        <w:sz w:val="20"/>
        <w:szCs w:val="20"/>
        <w:lang w:val="ro-RO" w:eastAsia="en-US" w:bidi="ar-SA"/>
      </w:rPr>
    </w:lvl>
    <w:lvl w:ilvl="1" w:tplc="ED6A8954">
      <w:numFmt w:val="bullet"/>
      <w:lvlText w:val="•"/>
      <w:lvlJc w:val="left"/>
      <w:pPr>
        <w:ind w:left="1804" w:hanging="223"/>
      </w:pPr>
      <w:rPr>
        <w:rFonts w:hint="default"/>
        <w:lang w:val="ro-RO" w:eastAsia="en-US" w:bidi="ar-SA"/>
      </w:rPr>
    </w:lvl>
    <w:lvl w:ilvl="2" w:tplc="C2CA449E">
      <w:numFmt w:val="bullet"/>
      <w:lvlText w:val="•"/>
      <w:lvlJc w:val="left"/>
      <w:pPr>
        <w:ind w:left="2769" w:hanging="223"/>
      </w:pPr>
      <w:rPr>
        <w:rFonts w:hint="default"/>
        <w:lang w:val="ro-RO" w:eastAsia="en-US" w:bidi="ar-SA"/>
      </w:rPr>
    </w:lvl>
    <w:lvl w:ilvl="3" w:tplc="DDEEA03A">
      <w:numFmt w:val="bullet"/>
      <w:lvlText w:val="•"/>
      <w:lvlJc w:val="left"/>
      <w:pPr>
        <w:ind w:left="3734" w:hanging="223"/>
      </w:pPr>
      <w:rPr>
        <w:rFonts w:hint="default"/>
        <w:lang w:val="ro-RO" w:eastAsia="en-US" w:bidi="ar-SA"/>
      </w:rPr>
    </w:lvl>
    <w:lvl w:ilvl="4" w:tplc="6E66C39E">
      <w:numFmt w:val="bullet"/>
      <w:lvlText w:val="•"/>
      <w:lvlJc w:val="left"/>
      <w:pPr>
        <w:ind w:left="4699" w:hanging="223"/>
      </w:pPr>
      <w:rPr>
        <w:rFonts w:hint="default"/>
        <w:lang w:val="ro-RO" w:eastAsia="en-US" w:bidi="ar-SA"/>
      </w:rPr>
    </w:lvl>
    <w:lvl w:ilvl="5" w:tplc="1C0EBE1A">
      <w:numFmt w:val="bullet"/>
      <w:lvlText w:val="•"/>
      <w:lvlJc w:val="left"/>
      <w:pPr>
        <w:ind w:left="5664" w:hanging="223"/>
      </w:pPr>
      <w:rPr>
        <w:rFonts w:hint="default"/>
        <w:lang w:val="ro-RO" w:eastAsia="en-US" w:bidi="ar-SA"/>
      </w:rPr>
    </w:lvl>
    <w:lvl w:ilvl="6" w:tplc="896A50CA">
      <w:numFmt w:val="bullet"/>
      <w:lvlText w:val="•"/>
      <w:lvlJc w:val="left"/>
      <w:pPr>
        <w:ind w:left="6629" w:hanging="223"/>
      </w:pPr>
      <w:rPr>
        <w:rFonts w:hint="default"/>
        <w:lang w:val="ro-RO" w:eastAsia="en-US" w:bidi="ar-SA"/>
      </w:rPr>
    </w:lvl>
    <w:lvl w:ilvl="7" w:tplc="AB402014">
      <w:numFmt w:val="bullet"/>
      <w:lvlText w:val="•"/>
      <w:lvlJc w:val="left"/>
      <w:pPr>
        <w:ind w:left="7594" w:hanging="223"/>
      </w:pPr>
      <w:rPr>
        <w:rFonts w:hint="default"/>
        <w:lang w:val="ro-RO" w:eastAsia="en-US" w:bidi="ar-SA"/>
      </w:rPr>
    </w:lvl>
    <w:lvl w:ilvl="8" w:tplc="12EAE738">
      <w:numFmt w:val="bullet"/>
      <w:lvlText w:val="•"/>
      <w:lvlJc w:val="left"/>
      <w:pPr>
        <w:ind w:left="8559" w:hanging="223"/>
      </w:pPr>
      <w:rPr>
        <w:rFonts w:hint="default"/>
        <w:lang w:val="ro-RO" w:eastAsia="en-US" w:bidi="ar-SA"/>
      </w:rPr>
    </w:lvl>
  </w:abstractNum>
  <w:abstractNum w:abstractNumId="9" w15:restartNumberingAfterBreak="0">
    <w:nsid w:val="56F54470"/>
    <w:multiLevelType w:val="hybridMultilevel"/>
    <w:tmpl w:val="6234C14E"/>
    <w:lvl w:ilvl="0" w:tplc="7F346AC4">
      <w:numFmt w:val="bullet"/>
      <w:lvlText w:val="-"/>
      <w:lvlJc w:val="left"/>
      <w:pPr>
        <w:ind w:left="498" w:hanging="11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7B42FE9A">
      <w:numFmt w:val="bullet"/>
      <w:lvlText w:val="•"/>
      <w:lvlJc w:val="left"/>
      <w:pPr>
        <w:ind w:left="1498" w:hanging="117"/>
      </w:pPr>
      <w:rPr>
        <w:rFonts w:hint="default"/>
        <w:lang w:val="ro-RO" w:eastAsia="en-US" w:bidi="ar-SA"/>
      </w:rPr>
    </w:lvl>
    <w:lvl w:ilvl="2" w:tplc="F1D4FABE">
      <w:numFmt w:val="bullet"/>
      <w:lvlText w:val="•"/>
      <w:lvlJc w:val="left"/>
      <w:pPr>
        <w:ind w:left="2497" w:hanging="117"/>
      </w:pPr>
      <w:rPr>
        <w:rFonts w:hint="default"/>
        <w:lang w:val="ro-RO" w:eastAsia="en-US" w:bidi="ar-SA"/>
      </w:rPr>
    </w:lvl>
    <w:lvl w:ilvl="3" w:tplc="F2706FDE">
      <w:numFmt w:val="bullet"/>
      <w:lvlText w:val="•"/>
      <w:lvlJc w:val="left"/>
      <w:pPr>
        <w:ind w:left="3496" w:hanging="117"/>
      </w:pPr>
      <w:rPr>
        <w:rFonts w:hint="default"/>
        <w:lang w:val="ro-RO" w:eastAsia="en-US" w:bidi="ar-SA"/>
      </w:rPr>
    </w:lvl>
    <w:lvl w:ilvl="4" w:tplc="0666CA48">
      <w:numFmt w:val="bullet"/>
      <w:lvlText w:val="•"/>
      <w:lvlJc w:val="left"/>
      <w:pPr>
        <w:ind w:left="4495" w:hanging="117"/>
      </w:pPr>
      <w:rPr>
        <w:rFonts w:hint="default"/>
        <w:lang w:val="ro-RO" w:eastAsia="en-US" w:bidi="ar-SA"/>
      </w:rPr>
    </w:lvl>
    <w:lvl w:ilvl="5" w:tplc="E9B208B0">
      <w:numFmt w:val="bullet"/>
      <w:lvlText w:val="•"/>
      <w:lvlJc w:val="left"/>
      <w:pPr>
        <w:ind w:left="5494" w:hanging="117"/>
      </w:pPr>
      <w:rPr>
        <w:rFonts w:hint="default"/>
        <w:lang w:val="ro-RO" w:eastAsia="en-US" w:bidi="ar-SA"/>
      </w:rPr>
    </w:lvl>
    <w:lvl w:ilvl="6" w:tplc="B39020C4">
      <w:numFmt w:val="bullet"/>
      <w:lvlText w:val="•"/>
      <w:lvlJc w:val="left"/>
      <w:pPr>
        <w:ind w:left="6493" w:hanging="117"/>
      </w:pPr>
      <w:rPr>
        <w:rFonts w:hint="default"/>
        <w:lang w:val="ro-RO" w:eastAsia="en-US" w:bidi="ar-SA"/>
      </w:rPr>
    </w:lvl>
    <w:lvl w:ilvl="7" w:tplc="5E4283C0">
      <w:numFmt w:val="bullet"/>
      <w:lvlText w:val="•"/>
      <w:lvlJc w:val="left"/>
      <w:pPr>
        <w:ind w:left="7492" w:hanging="117"/>
      </w:pPr>
      <w:rPr>
        <w:rFonts w:hint="default"/>
        <w:lang w:val="ro-RO" w:eastAsia="en-US" w:bidi="ar-SA"/>
      </w:rPr>
    </w:lvl>
    <w:lvl w:ilvl="8" w:tplc="C67AF30E">
      <w:numFmt w:val="bullet"/>
      <w:lvlText w:val="•"/>
      <w:lvlJc w:val="left"/>
      <w:pPr>
        <w:ind w:left="8491" w:hanging="117"/>
      </w:pPr>
      <w:rPr>
        <w:rFonts w:hint="default"/>
        <w:lang w:val="ro-RO" w:eastAsia="en-US" w:bidi="ar-SA"/>
      </w:rPr>
    </w:lvl>
  </w:abstractNum>
  <w:abstractNum w:abstractNumId="10" w15:restartNumberingAfterBreak="0">
    <w:nsid w:val="5DD21CE8"/>
    <w:multiLevelType w:val="hybridMultilevel"/>
    <w:tmpl w:val="3FE0073C"/>
    <w:lvl w:ilvl="0" w:tplc="0D9A1DE6">
      <w:start w:val="1"/>
      <w:numFmt w:val="lowerLetter"/>
      <w:lvlText w:val="%1)"/>
      <w:lvlJc w:val="left"/>
      <w:pPr>
        <w:ind w:left="622" w:hanging="307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5"/>
        <w:sz w:val="20"/>
        <w:szCs w:val="20"/>
        <w:lang w:val="ro-RO" w:eastAsia="en-US" w:bidi="ar-SA"/>
      </w:rPr>
    </w:lvl>
    <w:lvl w:ilvl="1" w:tplc="468852F8">
      <w:numFmt w:val="bullet"/>
      <w:lvlText w:val="•"/>
      <w:lvlJc w:val="left"/>
      <w:pPr>
        <w:ind w:left="1606" w:hanging="307"/>
      </w:pPr>
      <w:rPr>
        <w:rFonts w:hint="default"/>
        <w:lang w:val="ro-RO" w:eastAsia="en-US" w:bidi="ar-SA"/>
      </w:rPr>
    </w:lvl>
    <w:lvl w:ilvl="2" w:tplc="8BD60DA2">
      <w:numFmt w:val="bullet"/>
      <w:lvlText w:val="•"/>
      <w:lvlJc w:val="left"/>
      <w:pPr>
        <w:ind w:left="2593" w:hanging="307"/>
      </w:pPr>
      <w:rPr>
        <w:rFonts w:hint="default"/>
        <w:lang w:val="ro-RO" w:eastAsia="en-US" w:bidi="ar-SA"/>
      </w:rPr>
    </w:lvl>
    <w:lvl w:ilvl="3" w:tplc="7B725EB4">
      <w:numFmt w:val="bullet"/>
      <w:lvlText w:val="•"/>
      <w:lvlJc w:val="left"/>
      <w:pPr>
        <w:ind w:left="3580" w:hanging="307"/>
      </w:pPr>
      <w:rPr>
        <w:rFonts w:hint="default"/>
        <w:lang w:val="ro-RO" w:eastAsia="en-US" w:bidi="ar-SA"/>
      </w:rPr>
    </w:lvl>
    <w:lvl w:ilvl="4" w:tplc="8F7642F8">
      <w:numFmt w:val="bullet"/>
      <w:lvlText w:val="•"/>
      <w:lvlJc w:val="left"/>
      <w:pPr>
        <w:ind w:left="4567" w:hanging="307"/>
      </w:pPr>
      <w:rPr>
        <w:rFonts w:hint="default"/>
        <w:lang w:val="ro-RO" w:eastAsia="en-US" w:bidi="ar-SA"/>
      </w:rPr>
    </w:lvl>
    <w:lvl w:ilvl="5" w:tplc="B5E8207C">
      <w:numFmt w:val="bullet"/>
      <w:lvlText w:val="•"/>
      <w:lvlJc w:val="left"/>
      <w:pPr>
        <w:ind w:left="5554" w:hanging="307"/>
      </w:pPr>
      <w:rPr>
        <w:rFonts w:hint="default"/>
        <w:lang w:val="ro-RO" w:eastAsia="en-US" w:bidi="ar-SA"/>
      </w:rPr>
    </w:lvl>
    <w:lvl w:ilvl="6" w:tplc="91D8ABF8">
      <w:numFmt w:val="bullet"/>
      <w:lvlText w:val="•"/>
      <w:lvlJc w:val="left"/>
      <w:pPr>
        <w:ind w:left="6541" w:hanging="307"/>
      </w:pPr>
      <w:rPr>
        <w:rFonts w:hint="default"/>
        <w:lang w:val="ro-RO" w:eastAsia="en-US" w:bidi="ar-SA"/>
      </w:rPr>
    </w:lvl>
    <w:lvl w:ilvl="7" w:tplc="B7EC8268">
      <w:numFmt w:val="bullet"/>
      <w:lvlText w:val="•"/>
      <w:lvlJc w:val="left"/>
      <w:pPr>
        <w:ind w:left="7528" w:hanging="307"/>
      </w:pPr>
      <w:rPr>
        <w:rFonts w:hint="default"/>
        <w:lang w:val="ro-RO" w:eastAsia="en-US" w:bidi="ar-SA"/>
      </w:rPr>
    </w:lvl>
    <w:lvl w:ilvl="8" w:tplc="3A82125E">
      <w:numFmt w:val="bullet"/>
      <w:lvlText w:val="•"/>
      <w:lvlJc w:val="left"/>
      <w:pPr>
        <w:ind w:left="8515" w:hanging="307"/>
      </w:pPr>
      <w:rPr>
        <w:rFonts w:hint="default"/>
        <w:lang w:val="ro-RO" w:eastAsia="en-US" w:bidi="ar-SA"/>
      </w:rPr>
    </w:lvl>
  </w:abstractNum>
  <w:abstractNum w:abstractNumId="11" w15:restartNumberingAfterBreak="0">
    <w:nsid w:val="65176BF7"/>
    <w:multiLevelType w:val="hybridMultilevel"/>
    <w:tmpl w:val="81482F72"/>
    <w:lvl w:ilvl="0" w:tplc="AB789694">
      <w:start w:val="1"/>
      <w:numFmt w:val="lowerLetter"/>
      <w:lvlText w:val="%1)"/>
      <w:lvlJc w:val="left"/>
      <w:pPr>
        <w:ind w:left="622" w:hanging="228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5"/>
        <w:sz w:val="20"/>
        <w:szCs w:val="20"/>
        <w:lang w:val="ro-RO" w:eastAsia="en-US" w:bidi="ar-SA"/>
      </w:rPr>
    </w:lvl>
    <w:lvl w:ilvl="1" w:tplc="372AC29E">
      <w:numFmt w:val="bullet"/>
      <w:lvlText w:val="•"/>
      <w:lvlJc w:val="left"/>
      <w:pPr>
        <w:ind w:left="1606" w:hanging="228"/>
      </w:pPr>
      <w:rPr>
        <w:rFonts w:hint="default"/>
        <w:lang w:val="ro-RO" w:eastAsia="en-US" w:bidi="ar-SA"/>
      </w:rPr>
    </w:lvl>
    <w:lvl w:ilvl="2" w:tplc="CFD6D434">
      <w:numFmt w:val="bullet"/>
      <w:lvlText w:val="•"/>
      <w:lvlJc w:val="left"/>
      <w:pPr>
        <w:ind w:left="2593" w:hanging="228"/>
      </w:pPr>
      <w:rPr>
        <w:rFonts w:hint="default"/>
        <w:lang w:val="ro-RO" w:eastAsia="en-US" w:bidi="ar-SA"/>
      </w:rPr>
    </w:lvl>
    <w:lvl w:ilvl="3" w:tplc="67A82AE0">
      <w:numFmt w:val="bullet"/>
      <w:lvlText w:val="•"/>
      <w:lvlJc w:val="left"/>
      <w:pPr>
        <w:ind w:left="3580" w:hanging="228"/>
      </w:pPr>
      <w:rPr>
        <w:rFonts w:hint="default"/>
        <w:lang w:val="ro-RO" w:eastAsia="en-US" w:bidi="ar-SA"/>
      </w:rPr>
    </w:lvl>
    <w:lvl w:ilvl="4" w:tplc="2102964E">
      <w:numFmt w:val="bullet"/>
      <w:lvlText w:val="•"/>
      <w:lvlJc w:val="left"/>
      <w:pPr>
        <w:ind w:left="4567" w:hanging="228"/>
      </w:pPr>
      <w:rPr>
        <w:rFonts w:hint="default"/>
        <w:lang w:val="ro-RO" w:eastAsia="en-US" w:bidi="ar-SA"/>
      </w:rPr>
    </w:lvl>
    <w:lvl w:ilvl="5" w:tplc="DA22F590">
      <w:numFmt w:val="bullet"/>
      <w:lvlText w:val="•"/>
      <w:lvlJc w:val="left"/>
      <w:pPr>
        <w:ind w:left="5554" w:hanging="228"/>
      </w:pPr>
      <w:rPr>
        <w:rFonts w:hint="default"/>
        <w:lang w:val="ro-RO" w:eastAsia="en-US" w:bidi="ar-SA"/>
      </w:rPr>
    </w:lvl>
    <w:lvl w:ilvl="6" w:tplc="506E0B06">
      <w:numFmt w:val="bullet"/>
      <w:lvlText w:val="•"/>
      <w:lvlJc w:val="left"/>
      <w:pPr>
        <w:ind w:left="6541" w:hanging="228"/>
      </w:pPr>
      <w:rPr>
        <w:rFonts w:hint="default"/>
        <w:lang w:val="ro-RO" w:eastAsia="en-US" w:bidi="ar-SA"/>
      </w:rPr>
    </w:lvl>
    <w:lvl w:ilvl="7" w:tplc="4F1C382C">
      <w:numFmt w:val="bullet"/>
      <w:lvlText w:val="•"/>
      <w:lvlJc w:val="left"/>
      <w:pPr>
        <w:ind w:left="7528" w:hanging="228"/>
      </w:pPr>
      <w:rPr>
        <w:rFonts w:hint="default"/>
        <w:lang w:val="ro-RO" w:eastAsia="en-US" w:bidi="ar-SA"/>
      </w:rPr>
    </w:lvl>
    <w:lvl w:ilvl="8" w:tplc="3FC6DE36">
      <w:numFmt w:val="bullet"/>
      <w:lvlText w:val="•"/>
      <w:lvlJc w:val="left"/>
      <w:pPr>
        <w:ind w:left="8515" w:hanging="228"/>
      </w:pPr>
      <w:rPr>
        <w:rFonts w:hint="default"/>
        <w:lang w:val="ro-RO" w:eastAsia="en-US" w:bidi="ar-SA"/>
      </w:rPr>
    </w:lvl>
  </w:abstractNum>
  <w:abstractNum w:abstractNumId="12" w15:restartNumberingAfterBreak="0">
    <w:nsid w:val="68AD72D3"/>
    <w:multiLevelType w:val="hybridMultilevel"/>
    <w:tmpl w:val="CFD82AE0"/>
    <w:lvl w:ilvl="0" w:tplc="3746F7E0">
      <w:numFmt w:val="bullet"/>
      <w:lvlText w:val="-"/>
      <w:lvlJc w:val="left"/>
      <w:pPr>
        <w:ind w:left="382" w:hanging="12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ro-RO" w:eastAsia="en-US" w:bidi="ar-SA"/>
      </w:rPr>
    </w:lvl>
    <w:lvl w:ilvl="1" w:tplc="E676BD58">
      <w:numFmt w:val="bullet"/>
      <w:lvlText w:val="•"/>
      <w:lvlJc w:val="left"/>
      <w:pPr>
        <w:ind w:left="1390" w:hanging="124"/>
      </w:pPr>
      <w:rPr>
        <w:rFonts w:hint="default"/>
        <w:lang w:val="ro-RO" w:eastAsia="en-US" w:bidi="ar-SA"/>
      </w:rPr>
    </w:lvl>
    <w:lvl w:ilvl="2" w:tplc="842E8222">
      <w:numFmt w:val="bullet"/>
      <w:lvlText w:val="•"/>
      <w:lvlJc w:val="left"/>
      <w:pPr>
        <w:ind w:left="2401" w:hanging="124"/>
      </w:pPr>
      <w:rPr>
        <w:rFonts w:hint="default"/>
        <w:lang w:val="ro-RO" w:eastAsia="en-US" w:bidi="ar-SA"/>
      </w:rPr>
    </w:lvl>
    <w:lvl w:ilvl="3" w:tplc="C9925DD0">
      <w:numFmt w:val="bullet"/>
      <w:lvlText w:val="•"/>
      <w:lvlJc w:val="left"/>
      <w:pPr>
        <w:ind w:left="3412" w:hanging="124"/>
      </w:pPr>
      <w:rPr>
        <w:rFonts w:hint="default"/>
        <w:lang w:val="ro-RO" w:eastAsia="en-US" w:bidi="ar-SA"/>
      </w:rPr>
    </w:lvl>
    <w:lvl w:ilvl="4" w:tplc="87D686A4">
      <w:numFmt w:val="bullet"/>
      <w:lvlText w:val="•"/>
      <w:lvlJc w:val="left"/>
      <w:pPr>
        <w:ind w:left="4423" w:hanging="124"/>
      </w:pPr>
      <w:rPr>
        <w:rFonts w:hint="default"/>
        <w:lang w:val="ro-RO" w:eastAsia="en-US" w:bidi="ar-SA"/>
      </w:rPr>
    </w:lvl>
    <w:lvl w:ilvl="5" w:tplc="D5D630B0">
      <w:numFmt w:val="bullet"/>
      <w:lvlText w:val="•"/>
      <w:lvlJc w:val="left"/>
      <w:pPr>
        <w:ind w:left="5434" w:hanging="124"/>
      </w:pPr>
      <w:rPr>
        <w:rFonts w:hint="default"/>
        <w:lang w:val="ro-RO" w:eastAsia="en-US" w:bidi="ar-SA"/>
      </w:rPr>
    </w:lvl>
    <w:lvl w:ilvl="6" w:tplc="34F27708">
      <w:numFmt w:val="bullet"/>
      <w:lvlText w:val="•"/>
      <w:lvlJc w:val="left"/>
      <w:pPr>
        <w:ind w:left="6445" w:hanging="124"/>
      </w:pPr>
      <w:rPr>
        <w:rFonts w:hint="default"/>
        <w:lang w:val="ro-RO" w:eastAsia="en-US" w:bidi="ar-SA"/>
      </w:rPr>
    </w:lvl>
    <w:lvl w:ilvl="7" w:tplc="D7BA7894">
      <w:numFmt w:val="bullet"/>
      <w:lvlText w:val="•"/>
      <w:lvlJc w:val="left"/>
      <w:pPr>
        <w:ind w:left="7456" w:hanging="124"/>
      </w:pPr>
      <w:rPr>
        <w:rFonts w:hint="default"/>
        <w:lang w:val="ro-RO" w:eastAsia="en-US" w:bidi="ar-SA"/>
      </w:rPr>
    </w:lvl>
    <w:lvl w:ilvl="8" w:tplc="5492BC3E">
      <w:numFmt w:val="bullet"/>
      <w:lvlText w:val="•"/>
      <w:lvlJc w:val="left"/>
      <w:pPr>
        <w:ind w:left="8467" w:hanging="124"/>
      </w:pPr>
      <w:rPr>
        <w:rFonts w:hint="default"/>
        <w:lang w:val="ro-RO" w:eastAsia="en-US" w:bidi="ar-SA"/>
      </w:rPr>
    </w:lvl>
  </w:abstractNum>
  <w:num w:numId="1" w16cid:durableId="1674796816">
    <w:abstractNumId w:val="0"/>
  </w:num>
  <w:num w:numId="2" w16cid:durableId="2122218888">
    <w:abstractNumId w:val="9"/>
  </w:num>
  <w:num w:numId="3" w16cid:durableId="2145922367">
    <w:abstractNumId w:val="3"/>
  </w:num>
  <w:num w:numId="4" w16cid:durableId="1676109120">
    <w:abstractNumId w:val="11"/>
  </w:num>
  <w:num w:numId="5" w16cid:durableId="107892369">
    <w:abstractNumId w:val="4"/>
  </w:num>
  <w:num w:numId="6" w16cid:durableId="1646086589">
    <w:abstractNumId w:val="10"/>
  </w:num>
  <w:num w:numId="7" w16cid:durableId="976954776">
    <w:abstractNumId w:val="8"/>
  </w:num>
  <w:num w:numId="8" w16cid:durableId="849180535">
    <w:abstractNumId w:val="1"/>
  </w:num>
  <w:num w:numId="9" w16cid:durableId="404763780">
    <w:abstractNumId w:val="2"/>
  </w:num>
  <w:num w:numId="10" w16cid:durableId="1558928609">
    <w:abstractNumId w:val="5"/>
  </w:num>
  <w:num w:numId="11" w16cid:durableId="1051808155">
    <w:abstractNumId w:val="12"/>
  </w:num>
  <w:num w:numId="12" w16cid:durableId="355926368">
    <w:abstractNumId w:val="6"/>
  </w:num>
  <w:num w:numId="13" w16cid:durableId="15683423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C2D88"/>
    <w:rsid w:val="00570DE8"/>
    <w:rsid w:val="005C2D88"/>
    <w:rsid w:val="007F3DB7"/>
    <w:rsid w:val="008618F6"/>
    <w:rsid w:val="009D173E"/>
    <w:rsid w:val="00AF2CC0"/>
    <w:rsid w:val="00BA32F7"/>
    <w:rsid w:val="00CE512B"/>
    <w:rsid w:val="00D7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442DFE"/>
  <w15:docId w15:val="{F4C1B5DA-7657-4D9A-AD48-70DF50A7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622"/>
    </w:pPr>
  </w:style>
  <w:style w:type="paragraph" w:customStyle="1" w:styleId="TableParagraph">
    <w:name w:val="Table Paragraph"/>
    <w:basedOn w:val="Normal"/>
    <w:uiPriority w:val="1"/>
    <w:qFormat/>
    <w:pPr>
      <w:spacing w:before="32"/>
    </w:pPr>
  </w:style>
  <w:style w:type="paragraph" w:styleId="Header">
    <w:name w:val="header"/>
    <w:basedOn w:val="Normal"/>
    <w:link w:val="HeaderChar"/>
    <w:uiPriority w:val="99"/>
    <w:unhideWhenUsed/>
    <w:rsid w:val="008618F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8F6"/>
    <w:rPr>
      <w:rFonts w:ascii="Microsoft Sans Serif" w:eastAsia="Microsoft Sans Serif" w:hAnsi="Microsoft Sans Serif" w:cs="Microsoft Sans Serif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618F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8F6"/>
    <w:rPr>
      <w:rFonts w:ascii="Microsoft Sans Serif" w:eastAsia="Microsoft Sans Serif" w:hAnsi="Microsoft Sans Serif" w:cs="Microsoft Sans Serif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3718</Words>
  <Characters>21194</Characters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2025-05-09T07:16:00Z</dcterms:created>
  <dcterms:modified xsi:type="dcterms:W3CDTF">2025-05-09T07:22:00Z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2025-05-09T00:00:00Z</vt:filetime>
  </property>
  <property fmtid="{D5CDD505-2E9C-101B-9397-08002B2CF9AE}" pid="3" name="LastSaved">
    <vt:filetime>2025-05-09T00:00:00Z</vt:filetime>
  </property>
  <property fmtid="{D5CDD505-2E9C-101B-9397-08002B2CF9AE}" pid="4" name="Producer">
    <vt:lpwstr>3-Heights™ PDF Merge Split Shell 6.12.1.11 (http://www.pdf-tools.com)</vt:lpwstr>
  </property>
</Properties>
</file>