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03161F" w14:textId="599F7129" w:rsidR="00DA2BAB" w:rsidRDefault="00DA2BAB" w:rsidP="00DA2BAB">
      <w:pPr>
        <w:pStyle w:val="Title"/>
        <w:ind w:left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Nr.____/_________      </w:t>
      </w:r>
    </w:p>
    <w:p w14:paraId="6FB6DFBB" w14:textId="5256C652" w:rsidR="00DA2BAB" w:rsidRDefault="00DA2BAB" w:rsidP="00DA2BAB">
      <w:pPr>
        <w:pStyle w:val="Title"/>
        <w:ind w:left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EEED4C" w14:textId="4635D926" w:rsidR="00DA2BAB" w:rsidRDefault="00DA2BAB" w:rsidP="00DA2BAB">
      <w:pPr>
        <w:pStyle w:val="Title"/>
        <w:ind w:right="81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</w:p>
    <w:p w14:paraId="7358E86E" w14:textId="5B9DDB32" w:rsidR="008D01BD" w:rsidRPr="000A01E2" w:rsidRDefault="00AA4722">
      <w:pPr>
        <w:pStyle w:val="Title"/>
        <w:rPr>
          <w:rFonts w:ascii="Times New Roman" w:hAnsi="Times New Roman" w:cs="Times New Roman"/>
          <w:sz w:val="24"/>
          <w:szCs w:val="24"/>
        </w:rPr>
      </w:pPr>
      <w:r w:rsidRPr="000A01E2">
        <w:rPr>
          <w:rFonts w:ascii="Times New Roman" w:hAnsi="Times New Roman" w:cs="Times New Roman"/>
          <w:sz w:val="24"/>
          <w:szCs w:val="24"/>
        </w:rPr>
        <w:t>CERERE</w:t>
      </w:r>
    </w:p>
    <w:p w14:paraId="621D5C07" w14:textId="77777777" w:rsidR="00CC525A" w:rsidRPr="000A01E2" w:rsidRDefault="00CC525A">
      <w:pPr>
        <w:spacing w:before="4"/>
        <w:ind w:left="3131" w:right="3145"/>
        <w:jc w:val="center"/>
        <w:rPr>
          <w:rFonts w:ascii="Times New Roman" w:hAnsi="Times New Roman" w:cs="Times New Roman"/>
          <w:sz w:val="24"/>
          <w:szCs w:val="24"/>
        </w:rPr>
      </w:pPr>
    </w:p>
    <w:p w14:paraId="1F6466BC" w14:textId="0E07E667" w:rsidR="008D01BD" w:rsidRPr="000A01E2" w:rsidRDefault="00191635" w:rsidP="00325013">
      <w:pPr>
        <w:pStyle w:val="BodyTex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325013" w:rsidRPr="000A01E2">
        <w:rPr>
          <w:rFonts w:ascii="Times New Roman" w:hAnsi="Times New Roman" w:cs="Times New Roman"/>
          <w:sz w:val="24"/>
          <w:szCs w:val="24"/>
        </w:rPr>
        <w:t xml:space="preserve">entru accesul </w:t>
      </w:r>
      <w:r>
        <w:rPr>
          <w:rFonts w:ascii="Times New Roman" w:hAnsi="Times New Roman" w:cs="Times New Roman"/>
          <w:sz w:val="24"/>
          <w:szCs w:val="24"/>
        </w:rPr>
        <w:t>la î</w:t>
      </w:r>
      <w:r w:rsidR="00325013" w:rsidRPr="000A01E2">
        <w:rPr>
          <w:rFonts w:ascii="Times New Roman" w:hAnsi="Times New Roman" w:cs="Times New Roman"/>
          <w:sz w:val="24"/>
          <w:szCs w:val="24"/>
        </w:rPr>
        <w:t>nregistrările audio-video</w:t>
      </w:r>
    </w:p>
    <w:p w14:paraId="69C5F616" w14:textId="77777777" w:rsidR="008D01BD" w:rsidRPr="000A01E2" w:rsidRDefault="008D01BD">
      <w:pPr>
        <w:pStyle w:val="BodyText"/>
        <w:spacing w:before="11"/>
        <w:rPr>
          <w:rFonts w:ascii="Times New Roman" w:hAnsi="Times New Roman" w:cs="Times New Roman"/>
          <w:sz w:val="24"/>
          <w:szCs w:val="24"/>
        </w:rPr>
      </w:pPr>
    </w:p>
    <w:p w14:paraId="391656FA" w14:textId="77777777" w:rsidR="008D01BD" w:rsidRPr="007A29F0" w:rsidRDefault="008D01BD">
      <w:pPr>
        <w:pStyle w:val="BodyText"/>
        <w:rPr>
          <w:rFonts w:ascii="Times New Roman" w:hAnsi="Times New Roman" w:cs="Times New Roman"/>
          <w:sz w:val="20"/>
        </w:rPr>
      </w:pPr>
    </w:p>
    <w:p w14:paraId="2913794E" w14:textId="77777777" w:rsidR="008D01BD" w:rsidRPr="007A29F0" w:rsidRDefault="008D01BD">
      <w:pPr>
        <w:pStyle w:val="BodyText"/>
        <w:rPr>
          <w:rFonts w:ascii="Times New Roman" w:hAnsi="Times New Roman" w:cs="Times New Roman"/>
          <w:sz w:val="20"/>
        </w:rPr>
      </w:pPr>
    </w:p>
    <w:p w14:paraId="7F3571B9" w14:textId="77777777" w:rsidR="008D01BD" w:rsidRPr="007A29F0" w:rsidRDefault="008D01BD">
      <w:pPr>
        <w:pStyle w:val="BodyText"/>
        <w:rPr>
          <w:rFonts w:ascii="Times New Roman" w:hAnsi="Times New Roman" w:cs="Times New Roman"/>
          <w:sz w:val="20"/>
        </w:rPr>
      </w:pPr>
    </w:p>
    <w:p w14:paraId="4058C31D" w14:textId="77777777" w:rsidR="008D01BD" w:rsidRPr="007A29F0" w:rsidRDefault="008D01BD" w:rsidP="007A29F0">
      <w:pPr>
        <w:pStyle w:val="BodyText"/>
        <w:spacing w:before="8"/>
        <w:jc w:val="center"/>
        <w:rPr>
          <w:rFonts w:ascii="Times New Roman" w:hAnsi="Times New Roman" w:cs="Times New Roman"/>
          <w:sz w:val="20"/>
        </w:rPr>
      </w:pPr>
    </w:p>
    <w:p w14:paraId="28420195" w14:textId="1B6057A1" w:rsidR="008D01BD" w:rsidRPr="000A01E2" w:rsidRDefault="00AA4722" w:rsidP="007A29F0">
      <w:pPr>
        <w:pStyle w:val="BodyText"/>
        <w:spacing w:before="97"/>
        <w:ind w:left="107"/>
        <w:jc w:val="center"/>
        <w:rPr>
          <w:rFonts w:ascii="Times New Roman" w:hAnsi="Times New Roman" w:cs="Times New Roman"/>
          <w:sz w:val="24"/>
          <w:szCs w:val="24"/>
        </w:rPr>
      </w:pPr>
      <w:r w:rsidRPr="000A01E2">
        <w:rPr>
          <w:rFonts w:ascii="Times New Roman" w:hAnsi="Times New Roman" w:cs="Times New Roman"/>
          <w:sz w:val="24"/>
          <w:szCs w:val="24"/>
        </w:rPr>
        <w:t>Do</w:t>
      </w:r>
      <w:r w:rsidR="00A71858" w:rsidRPr="000A01E2">
        <w:rPr>
          <w:rFonts w:ascii="Times New Roman" w:hAnsi="Times New Roman" w:cs="Times New Roman"/>
          <w:sz w:val="24"/>
          <w:szCs w:val="24"/>
        </w:rPr>
        <w:t>mnule</w:t>
      </w:r>
      <w:r w:rsidR="00DA57C5" w:rsidRPr="000A01E2">
        <w:rPr>
          <w:rFonts w:ascii="Times New Roman" w:hAnsi="Times New Roman" w:cs="Times New Roman"/>
          <w:sz w:val="24"/>
          <w:szCs w:val="24"/>
        </w:rPr>
        <w:t>/Doamnă</w:t>
      </w:r>
      <w:r w:rsidRPr="000A01E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A01E2">
        <w:rPr>
          <w:rFonts w:ascii="Times New Roman" w:hAnsi="Times New Roman" w:cs="Times New Roman"/>
          <w:sz w:val="24"/>
          <w:szCs w:val="24"/>
        </w:rPr>
        <w:t>Director,</w:t>
      </w:r>
      <w:r w:rsidR="00CC525A" w:rsidRPr="000A01E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7B37F6" w14:textId="77777777" w:rsidR="007A29F0" w:rsidRPr="007A29F0" w:rsidRDefault="007A29F0" w:rsidP="007A29F0">
      <w:pPr>
        <w:pStyle w:val="BodyText"/>
        <w:spacing w:before="97"/>
        <w:ind w:left="107"/>
        <w:jc w:val="center"/>
        <w:rPr>
          <w:rFonts w:ascii="Times New Roman" w:hAnsi="Times New Roman" w:cs="Times New Roman"/>
        </w:rPr>
      </w:pPr>
    </w:p>
    <w:p w14:paraId="07438700" w14:textId="77777777" w:rsidR="008D01BD" w:rsidRPr="007A29F0" w:rsidRDefault="008D01BD" w:rsidP="000A01E2">
      <w:pPr>
        <w:pStyle w:val="BodyText"/>
        <w:spacing w:line="360" w:lineRule="auto"/>
        <w:rPr>
          <w:rFonts w:ascii="Times New Roman" w:hAnsi="Times New Roman" w:cs="Times New Roman"/>
          <w:sz w:val="29"/>
        </w:rPr>
      </w:pPr>
    </w:p>
    <w:p w14:paraId="4E720F94" w14:textId="6AF656CC" w:rsidR="002D624D" w:rsidRPr="000A01E2" w:rsidRDefault="002D624D" w:rsidP="000A01E2">
      <w:pPr>
        <w:pStyle w:val="BodyText"/>
        <w:tabs>
          <w:tab w:val="left" w:leader="dot" w:pos="9643"/>
        </w:tabs>
        <w:spacing w:line="360" w:lineRule="auto"/>
        <w:ind w:left="284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0A01E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AA4722" w:rsidRPr="000A01E2">
        <w:rPr>
          <w:rFonts w:ascii="Times New Roman" w:hAnsi="Times New Roman" w:cs="Times New Roman"/>
          <w:sz w:val="24"/>
          <w:szCs w:val="24"/>
        </w:rPr>
        <w:t>Subsemnata/</w:t>
      </w:r>
      <w:r w:rsidR="00FB0198" w:rsidRPr="000A01E2">
        <w:rPr>
          <w:rFonts w:ascii="Times New Roman" w:hAnsi="Times New Roman" w:cs="Times New Roman"/>
          <w:sz w:val="24"/>
          <w:szCs w:val="24"/>
        </w:rPr>
        <w:t>Subsemnatul</w:t>
      </w:r>
      <w:r w:rsidR="00325013" w:rsidRPr="000A01E2">
        <w:rPr>
          <w:rFonts w:ascii="Times New Roman" w:hAnsi="Times New Roman" w:cs="Times New Roman"/>
          <w:sz w:val="24"/>
          <w:szCs w:val="24"/>
        </w:rPr>
        <w:t xml:space="preserve"> ____________________________________, în calitate de </w:t>
      </w:r>
      <w:r w:rsidR="00AA4722" w:rsidRPr="000A01E2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325013" w:rsidRPr="000A01E2">
        <w:rPr>
          <w:rFonts w:ascii="Times New Roman" w:hAnsi="Times New Roman" w:cs="Times New Roman"/>
          <w:spacing w:val="-4"/>
          <w:sz w:val="24"/>
          <w:szCs w:val="24"/>
        </w:rPr>
        <w:t>__________________</w:t>
      </w:r>
      <w:r w:rsidRPr="000A01E2">
        <w:rPr>
          <w:rFonts w:ascii="Times New Roman" w:hAnsi="Times New Roman" w:cs="Times New Roman"/>
          <w:spacing w:val="-4"/>
          <w:sz w:val="24"/>
          <w:szCs w:val="24"/>
        </w:rPr>
        <w:t>,</w:t>
      </w:r>
      <w:r w:rsidR="00325013" w:rsidRPr="000A01E2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2470E0">
        <w:rPr>
          <w:rFonts w:ascii="Times New Roman" w:hAnsi="Times New Roman" w:cs="Times New Roman"/>
          <w:spacing w:val="-4"/>
          <w:sz w:val="24"/>
          <w:szCs w:val="24"/>
        </w:rPr>
        <w:t xml:space="preserve">în conformitate cu prevederile </w:t>
      </w:r>
      <w:r w:rsidR="002470E0" w:rsidRPr="002470E0">
        <w:rPr>
          <w:rFonts w:ascii="Times New Roman" w:hAnsi="Times New Roman" w:cs="Times New Roman"/>
          <w:spacing w:val="-4"/>
          <w:sz w:val="24"/>
          <w:szCs w:val="24"/>
          <w:lang w:val="en-US"/>
        </w:rPr>
        <w:t xml:space="preserve">Art. </w:t>
      </w:r>
      <w:r w:rsidR="002470E0">
        <w:rPr>
          <w:rFonts w:ascii="Times New Roman" w:hAnsi="Times New Roman" w:cs="Times New Roman"/>
          <w:spacing w:val="-4"/>
          <w:sz w:val="24"/>
          <w:szCs w:val="24"/>
          <w:lang w:val="en-US"/>
        </w:rPr>
        <w:t xml:space="preserve">11 </w:t>
      </w:r>
      <w:r w:rsidR="002470E0" w:rsidRPr="002470E0">
        <w:rPr>
          <w:rFonts w:ascii="Times New Roman" w:hAnsi="Times New Roman" w:cs="Times New Roman"/>
          <w:spacing w:val="-4"/>
          <w:sz w:val="24"/>
          <w:szCs w:val="24"/>
          <w:lang w:val="en-US"/>
        </w:rPr>
        <w:t xml:space="preserve">din Procedura privind monitorizarea audio-video în cadrul unităţilor de învăţământ preuniversitar, aprobată prin </w:t>
      </w:r>
      <w:hyperlink r:id="rId5" w:tgtFrame="_blank" w:history="1">
        <w:r w:rsidR="002470E0" w:rsidRPr="002470E0">
          <w:rPr>
            <w:rStyle w:val="Hyperlink"/>
            <w:rFonts w:ascii="Times New Roman" w:hAnsi="Times New Roman" w:cs="Times New Roman"/>
            <w:color w:val="000000" w:themeColor="text1"/>
            <w:spacing w:val="-4"/>
            <w:sz w:val="24"/>
            <w:szCs w:val="24"/>
            <w:u w:val="none"/>
            <w:lang w:val="en-US"/>
          </w:rPr>
          <w:t>Ordinul nr. 3781/2025</w:t>
        </w:r>
      </w:hyperlink>
      <w:r w:rsidR="002470E0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, </w:t>
      </w:r>
      <w:r w:rsidR="00325013" w:rsidRPr="000A01E2">
        <w:rPr>
          <w:rFonts w:ascii="Times New Roman" w:hAnsi="Times New Roman" w:cs="Times New Roman"/>
          <w:spacing w:val="-4"/>
          <w:sz w:val="24"/>
          <w:szCs w:val="24"/>
        </w:rPr>
        <w:t>solicit accesul la înregistrările video din data de ________________________ intervalul orar</w:t>
      </w:r>
      <w:r w:rsidR="00012FD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325013" w:rsidRPr="000A01E2">
        <w:rPr>
          <w:rFonts w:ascii="Times New Roman" w:hAnsi="Times New Roman" w:cs="Times New Roman"/>
          <w:spacing w:val="-4"/>
          <w:sz w:val="24"/>
          <w:szCs w:val="24"/>
        </w:rPr>
        <w:t>______________</w:t>
      </w:r>
      <w:r w:rsidRPr="000A01E2">
        <w:rPr>
          <w:rFonts w:ascii="Times New Roman" w:hAnsi="Times New Roman" w:cs="Times New Roman"/>
          <w:spacing w:val="-4"/>
          <w:sz w:val="24"/>
          <w:szCs w:val="24"/>
        </w:rPr>
        <w:t xml:space="preserve">. </w:t>
      </w:r>
      <w:r w:rsidR="00012FD4">
        <w:rPr>
          <w:rFonts w:ascii="Times New Roman" w:hAnsi="Times New Roman" w:cs="Times New Roman"/>
          <w:spacing w:val="-4"/>
          <w:sz w:val="24"/>
          <w:szCs w:val="24"/>
        </w:rPr>
        <w:t>Doresc</w:t>
      </w:r>
      <w:r w:rsidRPr="000A01E2">
        <w:rPr>
          <w:rFonts w:ascii="Times New Roman" w:hAnsi="Times New Roman" w:cs="Times New Roman"/>
          <w:spacing w:val="-4"/>
          <w:sz w:val="24"/>
          <w:szCs w:val="24"/>
        </w:rPr>
        <w:t xml:space="preserve"> accesul la înregistrările video</w:t>
      </w:r>
      <w:r w:rsidR="002470E0">
        <w:rPr>
          <w:rFonts w:ascii="Times New Roman" w:hAnsi="Times New Roman" w:cs="Times New Roman"/>
          <w:spacing w:val="-4"/>
          <w:sz w:val="24"/>
          <w:szCs w:val="24"/>
        </w:rPr>
        <w:t>, numai pentru vizualizarea acestora,</w:t>
      </w:r>
      <w:r w:rsidRPr="000A01E2">
        <w:rPr>
          <w:rFonts w:ascii="Times New Roman" w:hAnsi="Times New Roman" w:cs="Times New Roman"/>
          <w:spacing w:val="-4"/>
          <w:sz w:val="24"/>
          <w:szCs w:val="24"/>
        </w:rPr>
        <w:t xml:space="preserve"> deoarece: </w:t>
      </w:r>
    </w:p>
    <w:p w14:paraId="022B0D05" w14:textId="1DD9E4BF" w:rsidR="008D01BD" w:rsidRDefault="002D624D" w:rsidP="000A01E2">
      <w:pPr>
        <w:pStyle w:val="BodyText"/>
        <w:spacing w:line="360" w:lineRule="auto"/>
        <w:ind w:left="107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0A01E2">
        <w:rPr>
          <w:rFonts w:ascii="Times New Roman" w:hAnsi="Times New Roman" w:cs="Times New Roman"/>
          <w:spacing w:val="-4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012FD4">
        <w:rPr>
          <w:rFonts w:ascii="Times New Roman" w:hAnsi="Times New Roman" w:cs="Times New Roman"/>
          <w:spacing w:val="-4"/>
          <w:sz w:val="24"/>
          <w:szCs w:val="24"/>
        </w:rPr>
        <w:t>.</w:t>
      </w:r>
    </w:p>
    <w:p w14:paraId="549E6F5C" w14:textId="77777777" w:rsidR="001C65C6" w:rsidRPr="000A01E2" w:rsidRDefault="001C65C6" w:rsidP="000A01E2">
      <w:pPr>
        <w:pStyle w:val="BodyText"/>
        <w:spacing w:line="360" w:lineRule="auto"/>
        <w:ind w:left="107"/>
        <w:jc w:val="both"/>
        <w:rPr>
          <w:rFonts w:ascii="Times New Roman" w:hAnsi="Times New Roman" w:cs="Times New Roman"/>
          <w:sz w:val="24"/>
          <w:szCs w:val="24"/>
        </w:rPr>
      </w:pPr>
    </w:p>
    <w:p w14:paraId="0A3735CF" w14:textId="6616DCB4" w:rsidR="001C65C6" w:rsidRDefault="001C65C6" w:rsidP="008839AA">
      <w:pPr>
        <w:pStyle w:val="BodyText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C65C6">
        <w:rPr>
          <w:rFonts w:ascii="Times New Roman" w:hAnsi="Times New Roman" w:cs="Times New Roman"/>
          <w:sz w:val="24"/>
          <w:szCs w:val="24"/>
        </w:rPr>
        <w:t xml:space="preserve">Am fost informat(ă) cu privire la prevederile </w:t>
      </w:r>
      <w:r w:rsidR="008839AA" w:rsidRPr="008839AA">
        <w:rPr>
          <w:rFonts w:ascii="Times New Roman" w:hAnsi="Times New Roman" w:cs="Times New Roman"/>
          <w:sz w:val="24"/>
          <w:szCs w:val="24"/>
        </w:rPr>
        <w:t>Regulamentul</w:t>
      </w:r>
      <w:r w:rsidR="008839AA">
        <w:rPr>
          <w:rFonts w:ascii="Times New Roman" w:hAnsi="Times New Roman" w:cs="Times New Roman"/>
          <w:sz w:val="24"/>
          <w:szCs w:val="24"/>
        </w:rPr>
        <w:t>ui</w:t>
      </w:r>
      <w:r w:rsidR="008839AA" w:rsidRPr="008839AA">
        <w:rPr>
          <w:rFonts w:ascii="Times New Roman" w:hAnsi="Times New Roman" w:cs="Times New Roman"/>
          <w:sz w:val="24"/>
          <w:szCs w:val="24"/>
        </w:rPr>
        <w:t xml:space="preserve"> nr. 679/2016 privind protecţia persoanelor fizice în ceea ce priveşte prelucrarea datelor cu caracter personal şi privind libera circulaţie a acestor date şi de abrogare a Directivei 95/46/CE (Regulamentul general privind protecţia datelor)</w:t>
      </w:r>
      <w:r w:rsidR="002470E0">
        <w:rPr>
          <w:rFonts w:ascii="Times New Roman" w:hAnsi="Times New Roman" w:cs="Times New Roman"/>
          <w:sz w:val="24"/>
          <w:szCs w:val="24"/>
        </w:rPr>
        <w:t>.</w:t>
      </w:r>
    </w:p>
    <w:p w14:paraId="6091E254" w14:textId="57A49CDC" w:rsidR="008839AA" w:rsidRDefault="008839AA" w:rsidP="008839AA">
      <w:pPr>
        <w:pStyle w:val="BodyText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12296C9" w14:textId="77777777" w:rsidR="008839AA" w:rsidRPr="000A01E2" w:rsidRDefault="008839AA" w:rsidP="008839AA">
      <w:pPr>
        <w:pStyle w:val="BodyText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79B0C7C" w14:textId="4CC31B28" w:rsidR="000A01E2" w:rsidRPr="000A01E2" w:rsidRDefault="000A01E2" w:rsidP="008839AA">
      <w:pPr>
        <w:pStyle w:val="BodyText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0A01E2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0A01E2">
        <w:rPr>
          <w:rFonts w:ascii="Times New Roman" w:hAnsi="Times New Roman" w:cs="Times New Roman"/>
          <w:sz w:val="24"/>
          <w:szCs w:val="24"/>
        </w:rPr>
        <w:t xml:space="preserve">     </w:t>
      </w:r>
      <w:r w:rsidR="008839AA">
        <w:rPr>
          <w:rFonts w:ascii="Times New Roman" w:hAnsi="Times New Roman" w:cs="Times New Roman"/>
          <w:sz w:val="24"/>
          <w:szCs w:val="24"/>
        </w:rPr>
        <w:t xml:space="preserve">     </w:t>
      </w:r>
      <w:r w:rsidRPr="000A01E2">
        <w:rPr>
          <w:rFonts w:ascii="Times New Roman" w:hAnsi="Times New Roman" w:cs="Times New Roman"/>
          <w:sz w:val="24"/>
          <w:szCs w:val="24"/>
        </w:rPr>
        <w:t>Dat</w:t>
      </w:r>
      <w:r w:rsidR="002470E0">
        <w:rPr>
          <w:rFonts w:ascii="Times New Roman" w:hAnsi="Times New Roman" w:cs="Times New Roman"/>
          <w:sz w:val="24"/>
          <w:szCs w:val="24"/>
        </w:rPr>
        <w:t>a</w:t>
      </w:r>
      <w:r w:rsidRPr="000A01E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</w:t>
      </w:r>
      <w:r w:rsidR="008839AA">
        <w:rPr>
          <w:rFonts w:ascii="Times New Roman" w:hAnsi="Times New Roman" w:cs="Times New Roman"/>
          <w:sz w:val="24"/>
          <w:szCs w:val="24"/>
        </w:rPr>
        <w:t xml:space="preserve">  </w:t>
      </w:r>
      <w:r w:rsidRPr="000A01E2">
        <w:rPr>
          <w:rFonts w:ascii="Times New Roman" w:hAnsi="Times New Roman" w:cs="Times New Roman"/>
          <w:sz w:val="24"/>
          <w:szCs w:val="24"/>
        </w:rPr>
        <w:t>Semnătur</w:t>
      </w:r>
      <w:r w:rsidR="002470E0">
        <w:rPr>
          <w:rFonts w:ascii="Times New Roman" w:hAnsi="Times New Roman" w:cs="Times New Roman"/>
          <w:sz w:val="24"/>
          <w:szCs w:val="24"/>
        </w:rPr>
        <w:t>a</w:t>
      </w:r>
    </w:p>
    <w:p w14:paraId="27CA7644" w14:textId="716D5A6C" w:rsidR="000A01E2" w:rsidRPr="000A01E2" w:rsidRDefault="000A01E2" w:rsidP="008839AA">
      <w:pPr>
        <w:pStyle w:val="BodyText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0A01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0A01E2">
        <w:rPr>
          <w:rFonts w:ascii="Times New Roman" w:hAnsi="Times New Roman" w:cs="Times New Roman"/>
          <w:sz w:val="24"/>
          <w:szCs w:val="24"/>
        </w:rPr>
        <w:t xml:space="preserve">  ______________                                                                                         ________________</w:t>
      </w:r>
    </w:p>
    <w:p w14:paraId="3AB13514" w14:textId="77777777" w:rsidR="008D01BD" w:rsidRPr="000A01E2" w:rsidRDefault="008D01BD" w:rsidP="000A01E2">
      <w:pPr>
        <w:pStyle w:val="BodyText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B4E2054" w14:textId="308AA6AC" w:rsidR="008D01BD" w:rsidRDefault="008D01BD" w:rsidP="00AA4722">
      <w:pPr>
        <w:pStyle w:val="BodyText"/>
        <w:spacing w:line="360" w:lineRule="auto"/>
        <w:rPr>
          <w:rFonts w:ascii="Times New Roman" w:hAnsi="Times New Roman" w:cs="Times New Roman"/>
          <w:b/>
          <w:sz w:val="26"/>
        </w:rPr>
      </w:pPr>
    </w:p>
    <w:p w14:paraId="5228F1D8" w14:textId="07D2D1C0" w:rsidR="00DA57C5" w:rsidRDefault="00DA57C5">
      <w:pPr>
        <w:pStyle w:val="BodyText"/>
        <w:rPr>
          <w:rFonts w:ascii="Times New Roman" w:hAnsi="Times New Roman" w:cs="Times New Roman"/>
          <w:b/>
          <w:sz w:val="26"/>
        </w:rPr>
      </w:pPr>
    </w:p>
    <w:p w14:paraId="3DC563E7" w14:textId="589674C0" w:rsidR="00DA57C5" w:rsidRDefault="00DA57C5">
      <w:pPr>
        <w:pStyle w:val="BodyText"/>
        <w:rPr>
          <w:rFonts w:ascii="Times New Roman" w:hAnsi="Times New Roman" w:cs="Times New Roman"/>
          <w:b/>
          <w:sz w:val="26"/>
        </w:rPr>
      </w:pPr>
    </w:p>
    <w:p w14:paraId="1F09CFCE" w14:textId="77777777" w:rsidR="00DA57C5" w:rsidRPr="007A29F0" w:rsidRDefault="00DA57C5">
      <w:pPr>
        <w:pStyle w:val="BodyText"/>
        <w:rPr>
          <w:rFonts w:ascii="Times New Roman" w:hAnsi="Times New Roman" w:cs="Times New Roman"/>
          <w:b/>
          <w:sz w:val="26"/>
        </w:rPr>
      </w:pPr>
    </w:p>
    <w:p w14:paraId="3F3AFBC0" w14:textId="77777777" w:rsidR="008D01BD" w:rsidRPr="007A29F0" w:rsidRDefault="008D01BD">
      <w:pPr>
        <w:pStyle w:val="BodyText"/>
        <w:spacing w:before="3"/>
        <w:rPr>
          <w:rFonts w:ascii="Times New Roman" w:hAnsi="Times New Roman" w:cs="Times New Roman"/>
          <w:b/>
          <w:sz w:val="21"/>
        </w:rPr>
      </w:pPr>
    </w:p>
    <w:p w14:paraId="54D8C84B" w14:textId="3FCC291A" w:rsidR="008D01BD" w:rsidRPr="007A29F0" w:rsidRDefault="008D01BD" w:rsidP="00A71858">
      <w:pPr>
        <w:pStyle w:val="BodyText"/>
        <w:ind w:left="1056"/>
        <w:jc w:val="center"/>
        <w:rPr>
          <w:rFonts w:ascii="Times New Roman" w:hAnsi="Times New Roman" w:cs="Times New Roman"/>
        </w:rPr>
      </w:pPr>
    </w:p>
    <w:sectPr w:rsidR="008D01BD" w:rsidRPr="007A29F0" w:rsidSect="00DA2BAB">
      <w:type w:val="continuous"/>
      <w:pgSz w:w="11910" w:h="16840"/>
      <w:pgMar w:top="900" w:right="57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E22C54"/>
    <w:multiLevelType w:val="hybridMultilevel"/>
    <w:tmpl w:val="AB08E9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0D0684"/>
    <w:multiLevelType w:val="hybridMultilevel"/>
    <w:tmpl w:val="448897DE"/>
    <w:lvl w:ilvl="0" w:tplc="BD109DF0">
      <w:numFmt w:val="bullet"/>
      <w:lvlText w:val=""/>
      <w:lvlJc w:val="left"/>
      <w:pPr>
        <w:ind w:left="828" w:hanging="361"/>
      </w:pPr>
      <w:rPr>
        <w:rFonts w:ascii="Symbol" w:eastAsia="Symbol" w:hAnsi="Symbol" w:cs="Symbol" w:hint="default"/>
        <w:w w:val="100"/>
        <w:sz w:val="22"/>
        <w:szCs w:val="22"/>
        <w:lang w:val="ro-RO" w:eastAsia="en-US" w:bidi="ar-SA"/>
      </w:rPr>
    </w:lvl>
    <w:lvl w:ilvl="1" w:tplc="A376641A">
      <w:numFmt w:val="bullet"/>
      <w:lvlText w:val="•"/>
      <w:lvlJc w:val="left"/>
      <w:pPr>
        <w:ind w:left="1824" w:hanging="361"/>
      </w:pPr>
      <w:rPr>
        <w:rFonts w:hint="default"/>
        <w:lang w:val="ro-RO" w:eastAsia="en-US" w:bidi="ar-SA"/>
      </w:rPr>
    </w:lvl>
    <w:lvl w:ilvl="2" w:tplc="C09A50FC">
      <w:numFmt w:val="bullet"/>
      <w:lvlText w:val="•"/>
      <w:lvlJc w:val="left"/>
      <w:pPr>
        <w:ind w:left="2829" w:hanging="361"/>
      </w:pPr>
      <w:rPr>
        <w:rFonts w:hint="default"/>
        <w:lang w:val="ro-RO" w:eastAsia="en-US" w:bidi="ar-SA"/>
      </w:rPr>
    </w:lvl>
    <w:lvl w:ilvl="3" w:tplc="3EA2205E">
      <w:numFmt w:val="bullet"/>
      <w:lvlText w:val="•"/>
      <w:lvlJc w:val="left"/>
      <w:pPr>
        <w:ind w:left="3833" w:hanging="361"/>
      </w:pPr>
      <w:rPr>
        <w:rFonts w:hint="default"/>
        <w:lang w:val="ro-RO" w:eastAsia="en-US" w:bidi="ar-SA"/>
      </w:rPr>
    </w:lvl>
    <w:lvl w:ilvl="4" w:tplc="2F728340">
      <w:numFmt w:val="bullet"/>
      <w:lvlText w:val="•"/>
      <w:lvlJc w:val="left"/>
      <w:pPr>
        <w:ind w:left="4838" w:hanging="361"/>
      </w:pPr>
      <w:rPr>
        <w:rFonts w:hint="default"/>
        <w:lang w:val="ro-RO" w:eastAsia="en-US" w:bidi="ar-SA"/>
      </w:rPr>
    </w:lvl>
    <w:lvl w:ilvl="5" w:tplc="A7888D0A">
      <w:numFmt w:val="bullet"/>
      <w:lvlText w:val="•"/>
      <w:lvlJc w:val="left"/>
      <w:pPr>
        <w:ind w:left="5843" w:hanging="361"/>
      </w:pPr>
      <w:rPr>
        <w:rFonts w:hint="default"/>
        <w:lang w:val="ro-RO" w:eastAsia="en-US" w:bidi="ar-SA"/>
      </w:rPr>
    </w:lvl>
    <w:lvl w:ilvl="6" w:tplc="4CE68322">
      <w:numFmt w:val="bullet"/>
      <w:lvlText w:val="•"/>
      <w:lvlJc w:val="left"/>
      <w:pPr>
        <w:ind w:left="6847" w:hanging="361"/>
      </w:pPr>
      <w:rPr>
        <w:rFonts w:hint="default"/>
        <w:lang w:val="ro-RO" w:eastAsia="en-US" w:bidi="ar-SA"/>
      </w:rPr>
    </w:lvl>
    <w:lvl w:ilvl="7" w:tplc="20C8D8C6">
      <w:numFmt w:val="bullet"/>
      <w:lvlText w:val="•"/>
      <w:lvlJc w:val="left"/>
      <w:pPr>
        <w:ind w:left="7852" w:hanging="361"/>
      </w:pPr>
      <w:rPr>
        <w:rFonts w:hint="default"/>
        <w:lang w:val="ro-RO" w:eastAsia="en-US" w:bidi="ar-SA"/>
      </w:rPr>
    </w:lvl>
    <w:lvl w:ilvl="8" w:tplc="E46CAE38">
      <w:numFmt w:val="bullet"/>
      <w:lvlText w:val="•"/>
      <w:lvlJc w:val="left"/>
      <w:pPr>
        <w:ind w:left="8857" w:hanging="361"/>
      </w:pPr>
      <w:rPr>
        <w:rFonts w:hint="default"/>
        <w:lang w:val="ro-RO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1BD"/>
    <w:rsid w:val="00012FD4"/>
    <w:rsid w:val="000A01E2"/>
    <w:rsid w:val="00120D7E"/>
    <w:rsid w:val="00191635"/>
    <w:rsid w:val="001C65C6"/>
    <w:rsid w:val="002470E0"/>
    <w:rsid w:val="002D624D"/>
    <w:rsid w:val="00325013"/>
    <w:rsid w:val="007A29F0"/>
    <w:rsid w:val="008839AA"/>
    <w:rsid w:val="008D01BD"/>
    <w:rsid w:val="00A71858"/>
    <w:rsid w:val="00AA4722"/>
    <w:rsid w:val="00CC525A"/>
    <w:rsid w:val="00DA2BAB"/>
    <w:rsid w:val="00DA57C5"/>
    <w:rsid w:val="00F945C7"/>
    <w:rsid w:val="00FB0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D0DFB"/>
  <w15:docId w15:val="{60442551-1C79-4F2C-9C9D-2D4495254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  <w:lang w:val="ro-RO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65"/>
      <w:ind w:left="3128" w:right="3145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pPr>
      <w:ind w:left="828" w:hanging="751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yperlink">
    <w:name w:val="Hyperlink"/>
    <w:basedOn w:val="DefaultParagraphFont"/>
    <w:uiPriority w:val="99"/>
    <w:unhideWhenUsed/>
    <w:rsid w:val="002470E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70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lege5.ro/App/Document/ge3doobzge3dm/ordinul-nr-3781-2025-pentru-aprobarea-procedurii-privind-monitorizarea-audio-video-in-cadrul-unitatilor-de-invatamant-preuniversita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271</Words>
  <Characters>1547</Characters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cerere-transa-vechime</vt:lpstr>
    </vt:vector>
  </TitlesOfParts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2022-09-21T07:18:00Z</dcterms:created>
  <dcterms:modified xsi:type="dcterms:W3CDTF">2025-05-05T08:53:00Z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2022-09-21T00:00:00Z</vt:filetime>
  </property>
</Properties>
</file>