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F5F2F" w14:textId="7372CFFA" w:rsidR="00276199" w:rsidRPr="000D5F8D" w:rsidRDefault="00B116E9" w:rsidP="00B116E9">
      <w:pPr>
        <w:jc w:val="center"/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</w:rPr>
      </w:pPr>
      <w:r w:rsidRPr="000D5F8D"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</w:rPr>
        <w:t>STRUCTURA ANULUI ȘCOLAR 202</w:t>
      </w:r>
      <w:r w:rsidR="00FB6175"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</w:rPr>
        <w:t>3</w:t>
      </w:r>
      <w:r w:rsidRPr="000D5F8D"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</w:rPr>
        <w:t>-202</w:t>
      </w:r>
      <w:r w:rsidR="00FB6175"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</w:rPr>
        <w:t>4</w:t>
      </w:r>
    </w:p>
    <w:p w14:paraId="5A838E34" w14:textId="77777777" w:rsidR="00B116E9" w:rsidRPr="000D5F8D" w:rsidRDefault="00B116E9" w:rsidP="00FB6175">
      <w:pP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</w:p>
    <w:p w14:paraId="644BA6E0" w14:textId="00B79FA1" w:rsidR="00B116E9" w:rsidRPr="000D5F8D" w:rsidRDefault="00B116E9" w:rsidP="00B116E9">
      <w:pPr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0D5F8D">
        <w:rPr>
          <w:rFonts w:ascii="Times New Roman" w:hAnsi="Times New Roman" w:cs="Times New Roman"/>
          <w:b/>
          <w:bCs/>
          <w:sz w:val="24"/>
          <w:szCs w:val="24"/>
        </w:rPr>
        <w:t>Anul şcolar 202</w:t>
      </w:r>
      <w:r w:rsidR="00FB617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0D5F8D">
        <w:rPr>
          <w:rFonts w:ascii="Times New Roman" w:hAnsi="Times New Roman" w:cs="Times New Roman"/>
          <w:b/>
          <w:bCs/>
          <w:sz w:val="24"/>
          <w:szCs w:val="24"/>
        </w:rPr>
        <w:t>-202</w:t>
      </w:r>
      <w:r w:rsidR="00FB6175">
        <w:rPr>
          <w:rFonts w:ascii="Times New Roman" w:hAnsi="Times New Roman" w:cs="Times New Roman"/>
          <w:b/>
          <w:bCs/>
          <w:sz w:val="24"/>
          <w:szCs w:val="24"/>
        </w:rPr>
        <w:t xml:space="preserve">4 </w:t>
      </w:r>
      <w:r w:rsidRPr="000D5F8D">
        <w:rPr>
          <w:rFonts w:ascii="Times New Roman" w:hAnsi="Times New Roman" w:cs="Times New Roman"/>
          <w:b/>
          <w:bCs/>
          <w:sz w:val="24"/>
          <w:szCs w:val="24"/>
        </w:rPr>
        <w:t>se structurează astfel:</w:t>
      </w:r>
    </w:p>
    <w:p w14:paraId="6B4E8B95" w14:textId="47B00B88" w:rsidR="00FB6175" w:rsidRPr="00FB6175" w:rsidRDefault="00FB6175" w:rsidP="00FB61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175">
        <w:rPr>
          <w:rFonts w:ascii="Times New Roman" w:hAnsi="Times New Roman" w:cs="Times New Roman"/>
          <w:sz w:val="24"/>
          <w:szCs w:val="24"/>
        </w:rPr>
        <w:t>Intervale de cursuri:</w:t>
      </w:r>
    </w:p>
    <w:p w14:paraId="27F352BA" w14:textId="70994F4F" w:rsidR="00FB6175" w:rsidRPr="00FB6175" w:rsidRDefault="00FB6175" w:rsidP="00FB617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175">
        <w:rPr>
          <w:rFonts w:ascii="Times New Roman" w:hAnsi="Times New Roman" w:cs="Times New Roman"/>
          <w:sz w:val="24"/>
          <w:szCs w:val="24"/>
        </w:rPr>
        <w:t xml:space="preserve"> de luni, 11 septembrie 2023, până vineri, 27 octombrie 2023;</w:t>
      </w:r>
    </w:p>
    <w:p w14:paraId="3343CCB5" w14:textId="40848EEE" w:rsidR="00FB6175" w:rsidRPr="00FB6175" w:rsidRDefault="00FB6175" w:rsidP="00FB617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175">
        <w:rPr>
          <w:rFonts w:ascii="Times New Roman" w:hAnsi="Times New Roman" w:cs="Times New Roman"/>
          <w:sz w:val="24"/>
          <w:szCs w:val="24"/>
        </w:rPr>
        <w:t>de luni, 6 noiembrie 2023, până vineri, 22 decembrie 2023;</w:t>
      </w:r>
    </w:p>
    <w:p w14:paraId="66D2B848" w14:textId="1FEE3E26" w:rsidR="00FB6175" w:rsidRPr="00FB6175" w:rsidRDefault="00FB6175" w:rsidP="00FB617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175">
        <w:rPr>
          <w:rFonts w:ascii="Times New Roman" w:hAnsi="Times New Roman" w:cs="Times New Roman"/>
          <w:sz w:val="24"/>
          <w:szCs w:val="24"/>
        </w:rPr>
        <w:t>de luni, 8 ianuarie 2024, până vineri, 9 februarie 2024, respectiv vineri, 16 februarie 2024, sau vineri, 23 februarie 2024, după caz, la decizia inspectoratelor școlare județene/al municipiului București, în urma consultărilor cu beneficiarii primari ai educației, cu părinții/reprezentanții legali ai acestora și cu cadrele didactice, realizate la nivelul unităților de învățământ;</w:t>
      </w:r>
    </w:p>
    <w:p w14:paraId="0B9BC7EC" w14:textId="4E9232EE" w:rsidR="00FB6175" w:rsidRPr="00FB6175" w:rsidRDefault="00FB6175" w:rsidP="00FB617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175">
        <w:rPr>
          <w:rFonts w:ascii="Times New Roman" w:hAnsi="Times New Roman" w:cs="Times New Roman"/>
          <w:sz w:val="24"/>
          <w:szCs w:val="24"/>
        </w:rPr>
        <w:t>de luni, 19 februarie 2024, respectiv luni, 26 februarie 2024, sau luni, 4 martie 2024, la decizia inspectoratelor școlare județene/al municipiului București, după caz, până vineri, 26 aprilie 2024;</w:t>
      </w:r>
    </w:p>
    <w:p w14:paraId="4CC5AE1D" w14:textId="1D2D269F" w:rsidR="00FB6175" w:rsidRPr="00FB6175" w:rsidRDefault="00FB6175" w:rsidP="00FB617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175">
        <w:rPr>
          <w:rFonts w:ascii="Times New Roman" w:hAnsi="Times New Roman" w:cs="Times New Roman"/>
          <w:sz w:val="24"/>
          <w:szCs w:val="24"/>
        </w:rPr>
        <w:t>de miercuri, 8 mai 2024, până vineri, 21 iunie 2024;</w:t>
      </w:r>
    </w:p>
    <w:p w14:paraId="049FFDD2" w14:textId="56B563BA" w:rsidR="00FB6175" w:rsidRPr="00FB6175" w:rsidRDefault="00FB6175" w:rsidP="00FB61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175">
        <w:rPr>
          <w:rFonts w:ascii="Times New Roman" w:hAnsi="Times New Roman" w:cs="Times New Roman"/>
          <w:sz w:val="24"/>
          <w:szCs w:val="24"/>
        </w:rPr>
        <w:t>Intervale de vacanță:</w:t>
      </w:r>
    </w:p>
    <w:p w14:paraId="0A57BC61" w14:textId="48ABA937" w:rsidR="00FB6175" w:rsidRPr="00FB6175" w:rsidRDefault="00FB6175" w:rsidP="00FB617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175">
        <w:rPr>
          <w:rFonts w:ascii="Times New Roman" w:hAnsi="Times New Roman" w:cs="Times New Roman"/>
          <w:sz w:val="24"/>
          <w:szCs w:val="24"/>
        </w:rPr>
        <w:t>de sâmbătă, 28 octombrie 2023, până duminică, 5 noiembrie 2023;</w:t>
      </w:r>
    </w:p>
    <w:p w14:paraId="28E597AB" w14:textId="67CAA63E" w:rsidR="00FB6175" w:rsidRPr="00FB6175" w:rsidRDefault="00FB6175" w:rsidP="00FB617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175">
        <w:rPr>
          <w:rFonts w:ascii="Times New Roman" w:hAnsi="Times New Roman" w:cs="Times New Roman"/>
          <w:sz w:val="24"/>
          <w:szCs w:val="24"/>
        </w:rPr>
        <w:t xml:space="preserve"> de sâmbătă, 23 decembrie 2023, până duminică, 7 ianuarie 2024;</w:t>
      </w:r>
    </w:p>
    <w:p w14:paraId="73A0F5E2" w14:textId="19DF04E8" w:rsidR="00FB6175" w:rsidRPr="00FB6175" w:rsidRDefault="00FB6175" w:rsidP="00FB617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175">
        <w:rPr>
          <w:rFonts w:ascii="Times New Roman" w:hAnsi="Times New Roman" w:cs="Times New Roman"/>
          <w:sz w:val="24"/>
          <w:szCs w:val="24"/>
        </w:rPr>
        <w:t xml:space="preserve"> o săptămână, la decizia inspectoratelor școlare județene/al municipiului București, în perioada 12 februarie – 3 martie 2024;</w:t>
      </w:r>
    </w:p>
    <w:p w14:paraId="559A3005" w14:textId="310252AA" w:rsidR="00FB6175" w:rsidRPr="00FB6175" w:rsidRDefault="00FB6175" w:rsidP="00FB617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175">
        <w:rPr>
          <w:rFonts w:ascii="Times New Roman" w:hAnsi="Times New Roman" w:cs="Times New Roman"/>
          <w:sz w:val="24"/>
          <w:szCs w:val="24"/>
        </w:rPr>
        <w:t>de sâmbătă, 27 aprilie 2024, până marți, 7 mai 2024;</w:t>
      </w:r>
    </w:p>
    <w:p w14:paraId="4281E5F0" w14:textId="47FD9F69" w:rsidR="00FB6175" w:rsidRPr="00FB6175" w:rsidRDefault="00FB6175" w:rsidP="00FB617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175">
        <w:rPr>
          <w:rFonts w:ascii="Times New Roman" w:hAnsi="Times New Roman" w:cs="Times New Roman"/>
          <w:sz w:val="24"/>
          <w:szCs w:val="24"/>
        </w:rPr>
        <w:t xml:space="preserve"> de sâmbătă, 22 iunie 2024, până duminică, 8 septembrie 2024.</w:t>
      </w:r>
    </w:p>
    <w:p w14:paraId="7D35C5F1" w14:textId="54B7B726" w:rsidR="00FB6175" w:rsidRPr="00FB6175" w:rsidRDefault="00FB6175" w:rsidP="00FB61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1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FB6175">
        <w:rPr>
          <w:rFonts w:ascii="Times New Roman" w:hAnsi="Times New Roman" w:cs="Times New Roman"/>
          <w:sz w:val="24"/>
          <w:szCs w:val="24"/>
        </w:rPr>
        <w:t>entru clasele a XII-a zi, a XIII-a seral și frecvență redusă, anul școlar are o durată de 34 de săptămâni de cursuri și se încheie la data de 7 iunie 2024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1F8745D" w14:textId="52F285E2" w:rsidR="00B116E9" w:rsidRDefault="00FB6175" w:rsidP="00FB61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FB6175">
        <w:rPr>
          <w:rFonts w:ascii="Times New Roman" w:hAnsi="Times New Roman" w:cs="Times New Roman"/>
          <w:sz w:val="24"/>
          <w:szCs w:val="24"/>
        </w:rPr>
        <w:t>entru clasa a VIII-a, anul școlar are o durată de 35 de săptămâni de cursuri și se încheie la data de 14 iunie 2024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2DD6297" w14:textId="0D988D6B" w:rsidR="00FB6175" w:rsidRPr="00FB6175" w:rsidRDefault="00FB6175" w:rsidP="00FB6175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B6175">
        <w:rPr>
          <w:rFonts w:ascii="Times New Roman" w:hAnsi="Times New Roman" w:cs="Times New Roman"/>
          <w:color w:val="FF0000"/>
          <w:sz w:val="24"/>
          <w:szCs w:val="24"/>
        </w:rPr>
        <w:lastRenderedPageBreak/>
        <w:t>P</w:t>
      </w:r>
      <w:r w:rsidRPr="00FB6175">
        <w:rPr>
          <w:rFonts w:ascii="Times New Roman" w:hAnsi="Times New Roman" w:cs="Times New Roman"/>
          <w:color w:val="FF0000"/>
          <w:sz w:val="24"/>
          <w:szCs w:val="24"/>
        </w:rPr>
        <w:t>entru clasele din învățământul liceal — filiera tehnologică</w:t>
      </w:r>
      <w:r w:rsidRPr="00FB617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B6175">
        <w:rPr>
          <w:rFonts w:ascii="Times New Roman" w:hAnsi="Times New Roman" w:cs="Times New Roman"/>
          <w:color w:val="FF0000"/>
          <w:sz w:val="24"/>
          <w:szCs w:val="24"/>
        </w:rPr>
        <w:t>și pentru clasele din învățământul profesional, anul școlar are o durată de 37 de săptămâni de cursuri și se încheie la data de 28 iunie 2024;</w:t>
      </w:r>
    </w:p>
    <w:p w14:paraId="5AED108E" w14:textId="5741C48B" w:rsidR="00B116E9" w:rsidRDefault="00FB6175" w:rsidP="00B116E9">
      <w:pPr>
        <w:jc w:val="both"/>
        <w:rPr>
          <w:rFonts w:ascii="Times New Roman" w:hAnsi="Times New Roman" w:cs="Times New Roman"/>
          <w:sz w:val="24"/>
          <w:szCs w:val="24"/>
        </w:rPr>
      </w:pPr>
      <w:r w:rsidRPr="00FB6175">
        <w:rPr>
          <w:rFonts w:ascii="Times New Roman" w:hAnsi="Times New Roman" w:cs="Times New Roman"/>
          <w:sz w:val="24"/>
          <w:szCs w:val="24"/>
        </w:rPr>
        <w:t>Programul național „Școala altfel” și Programul „Săptămâna verde” se desfășoară în perioada 11 septembrie 2023—26 aprilie 2024, în intervale de câte 5 zile consecutive lucrătoare, a căror planificare se află la decizia unității de învățământ. Derularea celor două programe se planifică în intervale de cursuri diferite.</w:t>
      </w:r>
    </w:p>
    <w:p w14:paraId="0DD04FA2" w14:textId="77777777" w:rsidR="00093324" w:rsidRDefault="00093324" w:rsidP="00B116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5887B0" w14:textId="77777777" w:rsidR="00093324" w:rsidRPr="000D5F8D" w:rsidRDefault="00093324" w:rsidP="00B116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A225D0" w14:textId="0FF832E7" w:rsidR="00B116E9" w:rsidRPr="000D5F8D" w:rsidRDefault="00B116E9" w:rsidP="00B116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5F8D">
        <w:rPr>
          <w:rFonts w:ascii="Times New Roman" w:hAnsi="Times New Roman" w:cs="Times New Roman"/>
          <w:b/>
          <w:bCs/>
          <w:sz w:val="24"/>
          <w:szCs w:val="24"/>
        </w:rPr>
        <w:t>CALENDARUL ANULUI ȘCOLAR 202</w:t>
      </w:r>
      <w:r w:rsidR="00FB617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0D5F8D">
        <w:rPr>
          <w:rFonts w:ascii="Times New Roman" w:hAnsi="Times New Roman" w:cs="Times New Roman"/>
          <w:b/>
          <w:bCs/>
          <w:sz w:val="24"/>
          <w:szCs w:val="24"/>
        </w:rPr>
        <w:t>-202</w:t>
      </w:r>
      <w:r w:rsidR="00FB6175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6799DC81" w14:textId="014D6ADE" w:rsidR="00B116E9" w:rsidRDefault="00B116E9" w:rsidP="0009332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24B0E04" w14:textId="77777777" w:rsidR="00093324" w:rsidRDefault="00093324" w:rsidP="00B116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005789" w14:textId="62A588FC" w:rsidR="00093324" w:rsidRPr="000D5F8D" w:rsidRDefault="00093324" w:rsidP="00B116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3324"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 wp14:anchorId="03850F6E" wp14:editId="2329451F">
            <wp:extent cx="5943600" cy="4020185"/>
            <wp:effectExtent l="0" t="0" r="0" b="0"/>
            <wp:docPr id="12418741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87418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2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3324" w:rsidRPr="000D5F8D" w:rsidSect="00B116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31C04"/>
    <w:multiLevelType w:val="hybridMultilevel"/>
    <w:tmpl w:val="9370BAA6"/>
    <w:lvl w:ilvl="0" w:tplc="DA50D24E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63541"/>
    <w:multiLevelType w:val="hybridMultilevel"/>
    <w:tmpl w:val="E3224730"/>
    <w:lvl w:ilvl="0" w:tplc="1068EA4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26C4B"/>
    <w:multiLevelType w:val="hybridMultilevel"/>
    <w:tmpl w:val="C0D8CC66"/>
    <w:lvl w:ilvl="0" w:tplc="9A24016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45C2D"/>
    <w:multiLevelType w:val="hybridMultilevel"/>
    <w:tmpl w:val="96863216"/>
    <w:lvl w:ilvl="0" w:tplc="246223F4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0894285">
    <w:abstractNumId w:val="1"/>
  </w:num>
  <w:num w:numId="2" w16cid:durableId="1330795898">
    <w:abstractNumId w:val="0"/>
  </w:num>
  <w:num w:numId="3" w16cid:durableId="646201244">
    <w:abstractNumId w:val="3"/>
  </w:num>
  <w:num w:numId="4" w16cid:durableId="754978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983"/>
    <w:rsid w:val="00093324"/>
    <w:rsid w:val="000D5F8D"/>
    <w:rsid w:val="00276199"/>
    <w:rsid w:val="00820983"/>
    <w:rsid w:val="00B116E9"/>
    <w:rsid w:val="00FB6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8EDBC"/>
  <w15:chartTrackingRefBased/>
  <w15:docId w15:val="{D5FD4DB3-6B11-4300-BAD3-97B2AB1BF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6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7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Ana-Maria Chirica</cp:lastModifiedBy>
  <cp:revision>5</cp:revision>
  <dcterms:created xsi:type="dcterms:W3CDTF">2022-04-28T13:26:00Z</dcterms:created>
  <dcterms:modified xsi:type="dcterms:W3CDTF">2023-07-21T09:42:00Z</dcterms:modified>
</cp:coreProperties>
</file>