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45CE6" w14:textId="1632A192" w:rsidR="00630AB9" w:rsidRDefault="00E944E7">
      <w:pPr>
        <w:pStyle w:val="BodyText"/>
        <w:spacing w:after="440" w:line="240" w:lineRule="auto"/>
      </w:pPr>
      <w:r>
        <w:rPr>
          <w:b/>
          <w:bCs/>
        </w:rPr>
        <w:t>ANTET</w:t>
      </w:r>
    </w:p>
    <w:p w14:paraId="6EFCE853" w14:textId="73784200" w:rsidR="00630AB9" w:rsidRDefault="00000000">
      <w:pPr>
        <w:pStyle w:val="BodyText"/>
        <w:tabs>
          <w:tab w:val="left" w:leader="underscore" w:pos="1838"/>
          <w:tab w:val="left" w:leader="underscore" w:pos="2933"/>
        </w:tabs>
        <w:jc w:val="center"/>
      </w:pPr>
      <w:r>
        <w:rPr>
          <w:b/>
          <w:bCs/>
        </w:rPr>
        <w:t>DECIZIA Nr.</w:t>
      </w:r>
      <w:r w:rsidR="006A07C2">
        <w:rPr>
          <w:b/>
          <w:bCs/>
        </w:rPr>
        <w:t>_________</w:t>
      </w:r>
      <w:r>
        <w:rPr>
          <w:b/>
          <w:bCs/>
        </w:rPr>
        <w:t>din</w:t>
      </w:r>
      <w:r w:rsidR="006A07C2">
        <w:rPr>
          <w:b/>
          <w:bCs/>
        </w:rPr>
        <w:t>______________</w:t>
      </w:r>
    </w:p>
    <w:p w14:paraId="7769B342" w14:textId="77777777" w:rsidR="00630AB9" w:rsidRDefault="00000000">
      <w:pPr>
        <w:pStyle w:val="BodyText"/>
        <w:spacing w:after="440"/>
        <w:jc w:val="center"/>
      </w:pPr>
      <w:r>
        <w:rPr>
          <w:b/>
          <w:bCs/>
        </w:rPr>
        <w:t>pentru întregirea normei didactice</w:t>
      </w:r>
    </w:p>
    <w:p w14:paraId="2D0ED59A" w14:textId="70798A60" w:rsidR="00630AB9" w:rsidRDefault="00000000" w:rsidP="00E944E7">
      <w:pPr>
        <w:pStyle w:val="BodyText"/>
        <w:tabs>
          <w:tab w:val="left" w:leader="dot" w:pos="3302"/>
        </w:tabs>
        <w:spacing w:after="300" w:line="360" w:lineRule="auto"/>
        <w:ind w:firstLine="260"/>
        <w:jc w:val="both"/>
      </w:pPr>
      <w:r>
        <w:t xml:space="preserve">Profesor </w:t>
      </w:r>
      <w:r w:rsidR="00E944E7">
        <w:t>______________________</w:t>
      </w:r>
      <w:r>
        <w:t xml:space="preserve">, director al </w:t>
      </w:r>
      <w:r w:rsidR="00E944E7">
        <w:t>___________________________________________</w:t>
      </w:r>
      <w:r>
        <w:t>, județul</w:t>
      </w:r>
      <w:r w:rsidR="00E944E7">
        <w:t xml:space="preserve"> ______________ </w:t>
      </w:r>
      <w:r>
        <w:t xml:space="preserve">, numit prin decizia nr </w:t>
      </w:r>
      <w:r w:rsidR="00E944E7">
        <w:t>......</w:t>
      </w:r>
      <w:r>
        <w:t>... din data</w:t>
      </w:r>
      <w:r w:rsidR="00E944E7">
        <w:t>______________</w:t>
      </w:r>
      <w:r>
        <w:t xml:space="preserve">, emisa de Inspectoratul Școlar Județean </w:t>
      </w:r>
      <w:r w:rsidR="00E944E7">
        <w:t>_____________</w:t>
      </w:r>
      <w:r>
        <w:t>.</w:t>
      </w:r>
    </w:p>
    <w:p w14:paraId="2D253AB4" w14:textId="77777777" w:rsidR="00630AB9" w:rsidRDefault="00000000">
      <w:pPr>
        <w:pStyle w:val="BodyText"/>
      </w:pPr>
      <w:r>
        <w:rPr>
          <w:b/>
          <w:bCs/>
        </w:rPr>
        <w:t>în temeiul:</w:t>
      </w:r>
    </w:p>
    <w:p w14:paraId="0849E95B" w14:textId="77777777" w:rsidR="00630AB9" w:rsidRDefault="00000000">
      <w:pPr>
        <w:pStyle w:val="BodyText"/>
        <w:numPr>
          <w:ilvl w:val="0"/>
          <w:numId w:val="1"/>
        </w:numPr>
        <w:tabs>
          <w:tab w:val="left" w:pos="267"/>
        </w:tabs>
        <w:jc w:val="both"/>
      </w:pPr>
      <w:bookmarkStart w:id="0" w:name="bookmark0"/>
      <w:bookmarkEnd w:id="0"/>
      <w:r>
        <w:t>Ordinului nr. 600 / 2018 al Secretarului General al Guvernului pentru aprobarea Codului controlului intem/managerial al entităților publice;</w:t>
      </w:r>
    </w:p>
    <w:p w14:paraId="1689F2FF" w14:textId="77777777" w:rsidR="00630AB9" w:rsidRDefault="00000000">
      <w:pPr>
        <w:pStyle w:val="BodyText"/>
        <w:numPr>
          <w:ilvl w:val="0"/>
          <w:numId w:val="1"/>
        </w:numPr>
        <w:tabs>
          <w:tab w:val="left" w:pos="272"/>
        </w:tabs>
        <w:spacing w:after="300"/>
        <w:jc w:val="both"/>
      </w:pPr>
      <w:bookmarkStart w:id="1" w:name="bookmark1"/>
      <w:bookmarkEnd w:id="1"/>
      <w:r>
        <w:t>Art. 195 din Legea învățământului preuniversitar nr. 198/2023, cu modificările și completările ulterioare.</w:t>
      </w:r>
    </w:p>
    <w:p w14:paraId="453BD72F" w14:textId="77777777" w:rsidR="00630AB9" w:rsidRDefault="00000000" w:rsidP="00E944E7">
      <w:pPr>
        <w:pStyle w:val="BodyText"/>
        <w:spacing w:line="360" w:lineRule="auto"/>
        <w:jc w:val="both"/>
      </w:pPr>
      <w:r>
        <w:rPr>
          <w:b/>
          <w:bCs/>
        </w:rPr>
        <w:t>Având în vedere prevederile:</w:t>
      </w:r>
    </w:p>
    <w:p w14:paraId="23BB08E8" w14:textId="77777777" w:rsidR="00630AB9" w:rsidRDefault="00000000" w:rsidP="00E944E7">
      <w:pPr>
        <w:pStyle w:val="BodyText"/>
        <w:numPr>
          <w:ilvl w:val="0"/>
          <w:numId w:val="1"/>
        </w:numPr>
        <w:tabs>
          <w:tab w:val="left" w:pos="267"/>
        </w:tabs>
        <w:spacing w:line="360" w:lineRule="auto"/>
        <w:jc w:val="both"/>
      </w:pPr>
      <w:bookmarkStart w:id="2" w:name="bookmark2"/>
      <w:bookmarkEnd w:id="2"/>
      <w:r>
        <w:t>Ordinul nr. 6877/2023 pentru aprobarea Metodologiei-cadru privind mobilitatea personalului didactic de predare din învățământul preuniversitar în anul școlar 2024-2025;</w:t>
      </w:r>
    </w:p>
    <w:p w14:paraId="59517629" w14:textId="77777777" w:rsidR="00630AB9" w:rsidRDefault="00000000" w:rsidP="00E944E7">
      <w:pPr>
        <w:pStyle w:val="BodyText"/>
        <w:numPr>
          <w:ilvl w:val="0"/>
          <w:numId w:val="1"/>
        </w:numPr>
        <w:tabs>
          <w:tab w:val="left" w:pos="272"/>
        </w:tabs>
        <w:spacing w:after="300" w:line="360" w:lineRule="auto"/>
        <w:jc w:val="both"/>
      </w:pPr>
      <w:bookmarkStart w:id="3" w:name="bookmark3"/>
      <w:bookmarkEnd w:id="3"/>
      <w:r>
        <w:t>Ordinul nr. 5726/2024 privind aprobarea Regulamentului-cadru de organizare și funcționare a unităților de învățământ preuniversitar.</w:t>
      </w:r>
    </w:p>
    <w:p w14:paraId="252EE07B" w14:textId="77777777" w:rsidR="00630AB9" w:rsidRDefault="00000000">
      <w:pPr>
        <w:pStyle w:val="BodyText"/>
        <w:spacing w:after="300"/>
        <w:jc w:val="center"/>
      </w:pPr>
      <w:r>
        <w:rPr>
          <w:b/>
          <w:bCs/>
        </w:rPr>
        <w:t>DECIDE:</w:t>
      </w:r>
    </w:p>
    <w:p w14:paraId="1266A381" w14:textId="77777777" w:rsidR="00630AB9" w:rsidRDefault="00000000" w:rsidP="00E944E7">
      <w:pPr>
        <w:pStyle w:val="BodyText"/>
        <w:tabs>
          <w:tab w:val="left" w:leader="underscore" w:pos="4742"/>
        </w:tabs>
        <w:spacing w:after="0" w:line="360" w:lineRule="auto"/>
        <w:jc w:val="both"/>
      </w:pPr>
      <w:r>
        <w:rPr>
          <w:b/>
          <w:bCs/>
        </w:rPr>
        <w:t xml:space="preserve">Art. 1. </w:t>
      </w:r>
      <w:r>
        <w:t>începând cu data de</w:t>
      </w:r>
      <w:r>
        <w:tab/>
        <w:t>, se întregește norma didactică de predare-învățare-</w:t>
      </w:r>
    </w:p>
    <w:p w14:paraId="069B5705" w14:textId="77777777" w:rsidR="00630AB9" w:rsidRDefault="00000000" w:rsidP="00E944E7">
      <w:pPr>
        <w:pStyle w:val="BodyText"/>
        <w:tabs>
          <w:tab w:val="left" w:leader="underscore" w:pos="6701"/>
        </w:tabs>
        <w:spacing w:line="360" w:lineRule="auto"/>
        <w:jc w:val="both"/>
      </w:pPr>
      <w:r>
        <w:t>evaluare al domnului/doamnei</w:t>
      </w:r>
      <w:r>
        <w:tab/>
        <w:t>.</w:t>
      </w:r>
    </w:p>
    <w:p w14:paraId="1066156A" w14:textId="77777777" w:rsidR="00630AB9" w:rsidRDefault="00000000" w:rsidP="00E944E7">
      <w:pPr>
        <w:pStyle w:val="BodyText"/>
        <w:spacing w:line="360" w:lineRule="auto"/>
        <w:jc w:val="both"/>
      </w:pPr>
      <w:r>
        <w:rPr>
          <w:b/>
          <w:bCs/>
        </w:rPr>
        <w:t xml:space="preserve">Art. 2. </w:t>
      </w:r>
      <w:r>
        <w:t>Cererile de întregire a normei didactice de predare se analizează și se aprobă de către Consiliul de Administrație al unității la care cadrele didactice titulare solicită întregirea. Persoana îndreptățită are dreptul de a contesta hotărârea Consiliului de Administrație al unității de învățământ, printr-o cerere scrisă, adresată Inspectoratului Școlar, în perioada prevăzută în Calendar.</w:t>
      </w:r>
    </w:p>
    <w:p w14:paraId="375038A2" w14:textId="77777777" w:rsidR="00630AB9" w:rsidRDefault="00000000" w:rsidP="00E944E7">
      <w:pPr>
        <w:pStyle w:val="BodyText"/>
        <w:spacing w:line="360" w:lineRule="auto"/>
        <w:jc w:val="both"/>
      </w:pPr>
      <w:r>
        <w:rPr>
          <w:b/>
          <w:bCs/>
        </w:rPr>
        <w:t xml:space="preserve">Art. 3. </w:t>
      </w:r>
      <w:r>
        <w:t>în baza deciziei semnate de inspectorul școlar general, directorul unității încheie actul adițional la contractul individual de muncă al cadrului didactic titular care a fost de acord cu întregirea normei didactice de predare.</w:t>
      </w:r>
    </w:p>
    <w:p w14:paraId="1B997060" w14:textId="77777777" w:rsidR="00630AB9" w:rsidRDefault="00000000" w:rsidP="00E944E7">
      <w:pPr>
        <w:pStyle w:val="BodyText"/>
        <w:spacing w:after="1060" w:line="360" w:lineRule="auto"/>
        <w:jc w:val="both"/>
      </w:pPr>
      <w:r>
        <w:rPr>
          <w:b/>
          <w:bCs/>
        </w:rPr>
        <w:t xml:space="preserve">Art. 4. </w:t>
      </w:r>
      <w:r>
        <w:t>Compartimentul Secretariat va comunica prevederile prezentei decizii persoanei în cauză.</w:t>
      </w:r>
    </w:p>
    <w:p w14:paraId="6878DE53" w14:textId="1C54A3E3" w:rsidR="00630AB9" w:rsidRDefault="00000000">
      <w:pPr>
        <w:pStyle w:val="BodyText"/>
        <w:spacing w:after="180" w:line="346" w:lineRule="auto"/>
        <w:jc w:val="center"/>
      </w:pPr>
      <w:r>
        <w:rPr>
          <w:b/>
          <w:bCs/>
        </w:rPr>
        <w:t>Director,</w:t>
      </w:r>
      <w:r>
        <w:rPr>
          <w:b/>
          <w:bCs/>
        </w:rPr>
        <w:br/>
      </w:r>
      <w:r w:rsidR="00E944E7">
        <w:t>____________________________</w:t>
      </w:r>
    </w:p>
    <w:sectPr w:rsidR="00630AB9">
      <w:footerReference w:type="default" r:id="rId7"/>
      <w:pgSz w:w="11900" w:h="16840"/>
      <w:pgMar w:top="1321" w:right="1263" w:bottom="1321" w:left="1268" w:header="89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540A5" w14:textId="77777777" w:rsidR="002876E7" w:rsidRDefault="002876E7">
      <w:r>
        <w:separator/>
      </w:r>
    </w:p>
  </w:endnote>
  <w:endnote w:type="continuationSeparator" w:id="0">
    <w:p w14:paraId="5CFA690D" w14:textId="77777777" w:rsidR="002876E7" w:rsidRDefault="0028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302A4" w14:textId="4EDAD1BD" w:rsidR="00630AB9" w:rsidRDefault="00630AB9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C01E0" w14:textId="77777777" w:rsidR="002876E7" w:rsidRDefault="002876E7"/>
  </w:footnote>
  <w:footnote w:type="continuationSeparator" w:id="0">
    <w:p w14:paraId="0B05AF61" w14:textId="77777777" w:rsidR="002876E7" w:rsidRDefault="002876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50E64"/>
    <w:multiLevelType w:val="multilevel"/>
    <w:tmpl w:val="9E4E9D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3382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AB9"/>
    <w:rsid w:val="002876E7"/>
    <w:rsid w:val="00630AB9"/>
    <w:rsid w:val="006A07C2"/>
    <w:rsid w:val="00C26636"/>
    <w:rsid w:val="00E9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39815"/>
  <w15:docId w15:val="{1A7B2EB3-AC4C-48E9-9054-C6518328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pPr>
      <w:spacing w:after="60" w:line="27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944E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4E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944E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4E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Decizie intregire norma didactica.pdf</dc:title>
  <dc:subject/>
  <dc:creator>Radoi Florin</dc:creator>
  <cp:keywords/>
  <cp:lastModifiedBy>Radoi Florin</cp:lastModifiedBy>
  <cp:revision>3</cp:revision>
  <dcterms:created xsi:type="dcterms:W3CDTF">2024-09-04T07:44:00Z</dcterms:created>
  <dcterms:modified xsi:type="dcterms:W3CDTF">2024-09-04T07:46:00Z</dcterms:modified>
</cp:coreProperties>
</file>