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2965DB" w:rsidRDefault="00187345" w:rsidP="00D4159E">
      <w:pPr>
        <w:tabs>
          <w:tab w:val="left" w:pos="270"/>
          <w:tab w:val="left" w:pos="420"/>
          <w:tab w:val="right" w:pos="450"/>
          <w:tab w:val="left" w:pos="9720"/>
        </w:tabs>
        <w:spacing w:line="360" w:lineRule="auto"/>
        <w:rPr>
          <w:rFonts w:eastAsia="Calibri"/>
          <w:bCs/>
          <w:sz w:val="22"/>
          <w:szCs w:val="22"/>
        </w:rPr>
      </w:pPr>
      <w:bookmarkStart w:id="0" w:name="_Hlk120199782"/>
      <w:bookmarkStart w:id="1" w:name="_GoBack"/>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bookmarkEnd w:id="1"/>
    <w:p w14:paraId="52C418E3" w14:textId="77777777" w:rsidR="00187345" w:rsidRPr="007520C4" w:rsidRDefault="00187345" w:rsidP="00D4159E">
      <w:pPr>
        <w:tabs>
          <w:tab w:val="left" w:pos="270"/>
          <w:tab w:val="left" w:pos="420"/>
          <w:tab w:val="right" w:pos="450"/>
          <w:tab w:val="left" w:pos="9720"/>
        </w:tabs>
        <w:spacing w:line="360" w:lineRule="auto"/>
        <w:jc w:val="right"/>
        <w:rPr>
          <w:rFonts w:eastAsia="Calibri"/>
          <w:b/>
          <w:sz w:val="22"/>
          <w:szCs w:val="22"/>
        </w:rPr>
      </w:pPr>
    </w:p>
    <w:p w14:paraId="47FB921C" w14:textId="77777777" w:rsidR="00187345" w:rsidRPr="002965DB" w:rsidRDefault="00187345" w:rsidP="00D4159E">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19210741" w14:textId="77777777" w:rsidR="00187345" w:rsidRPr="002965DB" w:rsidRDefault="00187345" w:rsidP="00D4159E">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05B68CD8" w14:textId="77777777" w:rsidR="00836405" w:rsidRDefault="00836405" w:rsidP="00D4159E">
      <w:pPr>
        <w:tabs>
          <w:tab w:val="left" w:pos="270"/>
          <w:tab w:val="right" w:pos="450"/>
          <w:tab w:val="left" w:pos="9720"/>
        </w:tabs>
        <w:spacing w:line="360" w:lineRule="auto"/>
        <w:jc w:val="center"/>
        <w:rPr>
          <w:b/>
          <w:sz w:val="24"/>
          <w:szCs w:val="24"/>
        </w:rPr>
      </w:pPr>
    </w:p>
    <w:p w14:paraId="1D1C8FC5" w14:textId="49D4D9DB" w:rsidR="00187345" w:rsidRPr="002965DB" w:rsidRDefault="00187345" w:rsidP="00D4159E">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BC449B6" w14:textId="1688678C" w:rsidR="00187345" w:rsidRPr="002965DB" w:rsidRDefault="005057C3" w:rsidP="00D4159E">
      <w:pPr>
        <w:tabs>
          <w:tab w:val="left" w:pos="270"/>
          <w:tab w:val="right" w:pos="450"/>
          <w:tab w:val="left" w:pos="9720"/>
        </w:tabs>
        <w:spacing w:line="360" w:lineRule="auto"/>
        <w:jc w:val="center"/>
        <w:rPr>
          <w:b/>
          <w:sz w:val="24"/>
          <w:szCs w:val="24"/>
        </w:rPr>
      </w:pPr>
      <w:r w:rsidRPr="009A7CD7">
        <w:rPr>
          <w:b/>
          <w:color w:val="000000"/>
          <w:sz w:val="24"/>
          <w:szCs w:val="24"/>
          <w:lang w:eastAsia="en-US"/>
        </w:rPr>
        <w:t>BIBLIOTECAR</w:t>
      </w:r>
    </w:p>
    <w:p w14:paraId="644CC074" w14:textId="77777777" w:rsidR="00187345" w:rsidRPr="002965DB" w:rsidRDefault="00187345" w:rsidP="00D4159E">
      <w:pPr>
        <w:tabs>
          <w:tab w:val="left" w:pos="180"/>
          <w:tab w:val="left" w:pos="270"/>
          <w:tab w:val="right" w:pos="450"/>
          <w:tab w:val="left" w:pos="9720"/>
        </w:tabs>
        <w:spacing w:line="360" w:lineRule="auto"/>
        <w:rPr>
          <w:sz w:val="24"/>
          <w:szCs w:val="24"/>
        </w:rPr>
      </w:pPr>
    </w:p>
    <w:p w14:paraId="4B5670D5" w14:textId="03316C07" w:rsidR="002C72AD" w:rsidRPr="007520C4" w:rsidRDefault="002C72AD" w:rsidP="00D4159E">
      <w:pPr>
        <w:spacing w:line="360" w:lineRule="auto"/>
        <w:jc w:val="both"/>
        <w:rPr>
          <w:color w:val="000000"/>
          <w:sz w:val="24"/>
          <w:szCs w:val="24"/>
          <w:lang w:eastAsia="en-US"/>
        </w:rPr>
      </w:pPr>
      <w:r w:rsidRPr="007520C4">
        <w:rPr>
          <w:color w:val="000000"/>
          <w:sz w:val="24"/>
          <w:szCs w:val="24"/>
          <w:lang w:eastAsia="en-US"/>
        </w:rPr>
        <w:t xml:space="preserve">În temeiul </w:t>
      </w:r>
      <w:bookmarkStart w:id="2" w:name="_Hlk140663636"/>
      <w:bookmarkStart w:id="3" w:name="_Hlk140662003"/>
      <w:bookmarkStart w:id="4" w:name="_Hlk140663325"/>
      <w:bookmarkStart w:id="5" w:name="_Hlk140664297"/>
      <w:bookmarkStart w:id="6" w:name="_Hlk140663574"/>
      <w:bookmarkStart w:id="7" w:name="_Hlk140676942"/>
      <w:bookmarkStart w:id="8" w:name="_Hlk140763739"/>
      <w:bookmarkStart w:id="9"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10" w:name="_Hlk140763817"/>
      <w:bookmarkStart w:id="11" w:name="_Hlk140756394"/>
      <w:r w:rsidRPr="00107713">
        <w:rPr>
          <w:color w:val="000000"/>
          <w:sz w:val="24"/>
          <w:szCs w:val="24"/>
          <w:lang w:eastAsia="en-US"/>
        </w:rPr>
        <w:t>învăţământului preuniversitar nr. 198/2023</w:t>
      </w:r>
      <w:bookmarkEnd w:id="2"/>
      <w:bookmarkEnd w:id="3"/>
      <w:bookmarkEnd w:id="4"/>
      <w:bookmarkEnd w:id="5"/>
      <w:bookmarkEnd w:id="6"/>
      <w:bookmarkEnd w:id="7"/>
      <w:bookmarkEnd w:id="8"/>
      <w:bookmarkEnd w:id="9"/>
      <w:bookmarkEnd w:id="10"/>
      <w:bookmarkEnd w:id="11"/>
      <w:r w:rsidR="00D4159E">
        <w:rPr>
          <w:color w:val="000000"/>
          <w:sz w:val="24"/>
          <w:szCs w:val="24"/>
          <w:lang w:eastAsia="en-US"/>
        </w:rPr>
        <w:t xml:space="preserve"> </w:t>
      </w:r>
      <w:r w:rsidR="00D4159E"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75068F">
        <w:rPr>
          <w:color w:val="000000"/>
          <w:sz w:val="24"/>
          <w:szCs w:val="24"/>
          <w:lang w:eastAsia="en-US"/>
        </w:rPr>
        <w:t>5726/2024</w:t>
      </w:r>
      <w:r w:rsidRPr="00FE34B5">
        <w:rPr>
          <w:color w:val="000000"/>
          <w:sz w:val="24"/>
          <w:szCs w:val="24"/>
          <w:lang w:eastAsia="en-US"/>
        </w:rPr>
        <w:t xml:space="preserve"> pentru aprobarea Regulamentului-cadru de organizare şi funcţionare a unităţilor de învăţământ preuniversitar</w:t>
      </w:r>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D4159E">
        <w:rPr>
          <w:sz w:val="24"/>
          <w:szCs w:val="24"/>
        </w:rPr>
        <w:t xml:space="preserve"> </w:t>
      </w:r>
      <w:r w:rsidR="00D4159E" w:rsidRPr="007520C4">
        <w:rPr>
          <w:color w:val="000000"/>
          <w:sz w:val="24"/>
          <w:szCs w:val="24"/>
          <w:lang w:eastAsia="en-US"/>
        </w:rPr>
        <w:t>cu completările și modificările ulterioare</w:t>
      </w:r>
      <w:r>
        <w:rPr>
          <w:sz w:val="24"/>
          <w:szCs w:val="24"/>
          <w:lang w:eastAsia="en-US"/>
        </w:rPr>
        <w:t xml:space="preserv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D4159E">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D4159E">
      <w:pPr>
        <w:spacing w:line="360" w:lineRule="auto"/>
        <w:rPr>
          <w:b/>
          <w:bCs/>
          <w:sz w:val="24"/>
          <w:szCs w:val="24"/>
        </w:rPr>
      </w:pPr>
      <w:r w:rsidRPr="00A21EA2">
        <w:rPr>
          <w:b/>
          <w:bCs/>
          <w:sz w:val="24"/>
          <w:szCs w:val="24"/>
        </w:rPr>
        <w:t>A. INFORMAŢII GENERALE PRIVIND POSTUL:</w:t>
      </w:r>
    </w:p>
    <w:p w14:paraId="7198AE48" w14:textId="77777777" w:rsidR="00187345" w:rsidRPr="00A21EA2" w:rsidRDefault="00187345" w:rsidP="00D4159E">
      <w:pPr>
        <w:spacing w:line="360" w:lineRule="auto"/>
        <w:rPr>
          <w:sz w:val="24"/>
          <w:szCs w:val="24"/>
        </w:rPr>
      </w:pPr>
      <w:r w:rsidRPr="00A21EA2">
        <w:rPr>
          <w:sz w:val="24"/>
          <w:szCs w:val="24"/>
        </w:rPr>
        <w:t>1. Nivelul postului: funcție de execuție</w:t>
      </w:r>
    </w:p>
    <w:p w14:paraId="09630502" w14:textId="09F91571" w:rsidR="00187345" w:rsidRPr="00A21EA2" w:rsidRDefault="00187345" w:rsidP="00D4159E">
      <w:pPr>
        <w:spacing w:line="360" w:lineRule="auto"/>
        <w:rPr>
          <w:sz w:val="24"/>
          <w:szCs w:val="24"/>
        </w:rPr>
      </w:pPr>
      <w:r w:rsidRPr="00A21EA2">
        <w:rPr>
          <w:sz w:val="24"/>
          <w:szCs w:val="24"/>
        </w:rPr>
        <w:t xml:space="preserve">2. Denumirea postului: </w:t>
      </w:r>
      <w:r w:rsidR="005057C3" w:rsidRPr="009A7CD7">
        <w:rPr>
          <w:b/>
          <w:color w:val="000000"/>
          <w:sz w:val="24"/>
          <w:szCs w:val="24"/>
          <w:lang w:eastAsia="en-US"/>
        </w:rPr>
        <w:t>BIBLIOTECAR</w:t>
      </w:r>
    </w:p>
    <w:p w14:paraId="08078430" w14:textId="77777777" w:rsidR="002C72AD" w:rsidRPr="00C14FB6" w:rsidRDefault="002C72AD" w:rsidP="00D4159E">
      <w:pPr>
        <w:spacing w:line="360" w:lineRule="auto"/>
        <w:rPr>
          <w:bCs/>
          <w:color w:val="000000"/>
          <w:sz w:val="24"/>
          <w:szCs w:val="24"/>
          <w:lang w:eastAsia="en-US"/>
        </w:rPr>
      </w:pPr>
      <w:r w:rsidRPr="00C14FB6">
        <w:rPr>
          <w:bCs/>
          <w:color w:val="000000"/>
          <w:sz w:val="24"/>
          <w:szCs w:val="24"/>
          <w:lang w:eastAsia="en-US"/>
        </w:rPr>
        <w:t xml:space="preserve">3. Decizia de numire: </w:t>
      </w:r>
    </w:p>
    <w:p w14:paraId="2366E91A" w14:textId="77777777" w:rsidR="002C72AD" w:rsidRPr="00C14FB6" w:rsidRDefault="002C72AD" w:rsidP="00D4159E">
      <w:pPr>
        <w:spacing w:line="360" w:lineRule="auto"/>
        <w:rPr>
          <w:bCs/>
          <w:sz w:val="24"/>
          <w:szCs w:val="24"/>
        </w:rPr>
      </w:pPr>
      <w:r w:rsidRPr="00C14FB6">
        <w:rPr>
          <w:bCs/>
          <w:color w:val="000000"/>
          <w:sz w:val="24"/>
          <w:szCs w:val="24"/>
          <w:lang w:eastAsia="en-US"/>
        </w:rPr>
        <w:t>4. Încadrarea:</w:t>
      </w:r>
    </w:p>
    <w:p w14:paraId="3E093EBF" w14:textId="77777777" w:rsidR="002C72AD" w:rsidRPr="00A21EA2" w:rsidRDefault="002C72AD" w:rsidP="00D4159E">
      <w:pPr>
        <w:spacing w:line="360" w:lineRule="auto"/>
        <w:rPr>
          <w:sz w:val="24"/>
          <w:szCs w:val="24"/>
        </w:rPr>
      </w:pPr>
      <w:r>
        <w:rPr>
          <w:sz w:val="24"/>
          <w:szCs w:val="24"/>
        </w:rPr>
        <w:t>5</w:t>
      </w:r>
      <w:r w:rsidRPr="00A21EA2">
        <w:rPr>
          <w:sz w:val="24"/>
          <w:szCs w:val="24"/>
        </w:rPr>
        <w:t xml:space="preserve">. Gradul/Treapta profesional/profesională: </w:t>
      </w:r>
    </w:p>
    <w:p w14:paraId="11884634" w14:textId="1A33116E" w:rsidR="00187345" w:rsidRPr="00A21EA2" w:rsidRDefault="002C72AD" w:rsidP="00D4159E">
      <w:pPr>
        <w:spacing w:line="360" w:lineRule="auto"/>
        <w:rPr>
          <w:sz w:val="24"/>
          <w:szCs w:val="24"/>
        </w:rPr>
      </w:pPr>
      <w:r>
        <w:rPr>
          <w:sz w:val="24"/>
          <w:szCs w:val="24"/>
        </w:rPr>
        <w:t>6</w:t>
      </w:r>
      <w:r w:rsidR="00187345" w:rsidRPr="00A21EA2">
        <w:rPr>
          <w:sz w:val="24"/>
          <w:szCs w:val="24"/>
        </w:rPr>
        <w:t xml:space="preserve">. Scopul principal al postului: </w:t>
      </w:r>
      <w:r w:rsidR="005057C3" w:rsidRPr="009A7CD7">
        <w:rPr>
          <w:b/>
          <w:color w:val="000000"/>
          <w:sz w:val="24"/>
          <w:szCs w:val="24"/>
          <w:lang w:eastAsia="en-US"/>
        </w:rPr>
        <w:t>BIBLIOTECAR</w:t>
      </w:r>
    </w:p>
    <w:p w14:paraId="33F9F3DC" w14:textId="77777777" w:rsidR="00187345" w:rsidRPr="00A21EA2" w:rsidRDefault="00187345" w:rsidP="00D4159E">
      <w:pPr>
        <w:spacing w:line="360" w:lineRule="auto"/>
        <w:rPr>
          <w:sz w:val="24"/>
          <w:szCs w:val="24"/>
        </w:rPr>
      </w:pPr>
    </w:p>
    <w:p w14:paraId="170D16E4" w14:textId="77777777" w:rsidR="00187345" w:rsidRPr="00A21EA2" w:rsidRDefault="00187345" w:rsidP="00D4159E">
      <w:pPr>
        <w:spacing w:line="360" w:lineRule="auto"/>
        <w:rPr>
          <w:b/>
          <w:bCs/>
          <w:sz w:val="24"/>
          <w:szCs w:val="24"/>
        </w:rPr>
      </w:pPr>
      <w:r w:rsidRPr="00A21EA2">
        <w:rPr>
          <w:b/>
          <w:bCs/>
          <w:sz w:val="24"/>
          <w:szCs w:val="24"/>
        </w:rPr>
        <w:t>B. CONDIŢII SPECIFICE PENTRU OCUPAREA POSTULUI</w:t>
      </w:r>
      <w:r>
        <w:rPr>
          <w:b/>
          <w:bCs/>
          <w:sz w:val="24"/>
          <w:szCs w:val="24"/>
        </w:rPr>
        <w:t>:</w:t>
      </w:r>
    </w:p>
    <w:p w14:paraId="6C33E5BE" w14:textId="2394B20F" w:rsidR="00187345" w:rsidRDefault="00187345" w:rsidP="00D4159E">
      <w:pPr>
        <w:spacing w:line="360" w:lineRule="auto"/>
        <w:rPr>
          <w:bCs/>
          <w:sz w:val="24"/>
        </w:rPr>
      </w:pPr>
      <w:r w:rsidRPr="00A21EA2">
        <w:rPr>
          <w:sz w:val="24"/>
          <w:szCs w:val="24"/>
        </w:rPr>
        <w:t xml:space="preserve">1. Studii de specialitate: </w:t>
      </w:r>
      <w:r w:rsidR="0035250F">
        <w:rPr>
          <w:sz w:val="24"/>
          <w:szCs w:val="24"/>
        </w:rPr>
        <w:t>medii</w:t>
      </w:r>
      <w:r w:rsidR="002C72AD" w:rsidRPr="002C72AD">
        <w:rPr>
          <w:bCs/>
          <w:sz w:val="24"/>
        </w:rPr>
        <w:t>;</w:t>
      </w:r>
    </w:p>
    <w:p w14:paraId="1A7FA864" w14:textId="37F5250C" w:rsidR="002C72AD" w:rsidRPr="002C72AD" w:rsidRDefault="002C72AD" w:rsidP="00D4159E">
      <w:pPr>
        <w:spacing w:line="360" w:lineRule="auto"/>
        <w:rPr>
          <w:bCs/>
          <w:sz w:val="24"/>
          <w:szCs w:val="24"/>
        </w:rPr>
      </w:pPr>
      <w:r w:rsidRPr="00C14FB6">
        <w:rPr>
          <w:bCs/>
          <w:sz w:val="24"/>
        </w:rPr>
        <w:t>2. Vechime:</w:t>
      </w:r>
    </w:p>
    <w:p w14:paraId="51E46E1D" w14:textId="2146432D" w:rsidR="00187345" w:rsidRPr="009D1536" w:rsidRDefault="002C72AD" w:rsidP="00D4159E">
      <w:pPr>
        <w:spacing w:line="360" w:lineRule="auto"/>
        <w:rPr>
          <w:sz w:val="24"/>
          <w:szCs w:val="24"/>
        </w:rPr>
      </w:pPr>
      <w:r>
        <w:rPr>
          <w:sz w:val="24"/>
          <w:szCs w:val="24"/>
        </w:rPr>
        <w:lastRenderedPageBreak/>
        <w:t>3</w:t>
      </w:r>
      <w:r w:rsidR="00187345" w:rsidRPr="009D1536">
        <w:rPr>
          <w:sz w:val="24"/>
          <w:szCs w:val="24"/>
        </w:rPr>
        <w:t xml:space="preserve">. Perfecţionări (specializări): </w:t>
      </w:r>
    </w:p>
    <w:p w14:paraId="451F766F" w14:textId="55EDFB69" w:rsidR="009D1536" w:rsidRPr="009D1536" w:rsidRDefault="002C72AD" w:rsidP="00D4159E">
      <w:pPr>
        <w:spacing w:line="360" w:lineRule="auto"/>
        <w:rPr>
          <w:sz w:val="24"/>
          <w:szCs w:val="24"/>
        </w:rPr>
      </w:pPr>
      <w:r>
        <w:rPr>
          <w:sz w:val="24"/>
          <w:szCs w:val="24"/>
        </w:rPr>
        <w:t>4</w:t>
      </w:r>
      <w:r w:rsidR="009D1536" w:rsidRPr="009D1536">
        <w:rPr>
          <w:sz w:val="24"/>
          <w:szCs w:val="24"/>
        </w:rPr>
        <w:t>. Cunoştinţe</w:t>
      </w:r>
      <w:r w:rsidR="00A7750E">
        <w:rPr>
          <w:sz w:val="24"/>
          <w:szCs w:val="24"/>
        </w:rPr>
        <w:t>:</w:t>
      </w:r>
    </w:p>
    <w:p w14:paraId="5DF49B16" w14:textId="241D8F3A" w:rsidR="009D1536" w:rsidRDefault="002C72AD" w:rsidP="00D4159E">
      <w:pPr>
        <w:spacing w:line="360" w:lineRule="auto"/>
        <w:rPr>
          <w:sz w:val="24"/>
          <w:szCs w:val="24"/>
        </w:rPr>
      </w:pPr>
      <w:r>
        <w:rPr>
          <w:sz w:val="24"/>
          <w:szCs w:val="24"/>
        </w:rPr>
        <w:t>5</w:t>
      </w:r>
      <w:r w:rsidR="009D1536" w:rsidRPr="009D1536">
        <w:rPr>
          <w:sz w:val="24"/>
          <w:szCs w:val="24"/>
        </w:rPr>
        <w:t>. Abilităţi, calităţi şi aptitudini necesare:</w:t>
      </w:r>
    </w:p>
    <w:p w14:paraId="1143535B" w14:textId="7FCEED46" w:rsidR="000279E6" w:rsidRPr="0070038D" w:rsidRDefault="002C72AD" w:rsidP="00D4159E">
      <w:pPr>
        <w:spacing w:line="360" w:lineRule="auto"/>
        <w:rPr>
          <w:sz w:val="24"/>
          <w:szCs w:val="24"/>
        </w:rPr>
      </w:pPr>
      <w:r>
        <w:rPr>
          <w:sz w:val="24"/>
          <w:szCs w:val="24"/>
        </w:rPr>
        <w:t xml:space="preserve">- </w:t>
      </w:r>
      <w:r w:rsidR="000279E6" w:rsidRPr="0070038D">
        <w:rPr>
          <w:sz w:val="24"/>
          <w:szCs w:val="24"/>
        </w:rPr>
        <w:t>Gândire analitică şi sintetică;</w:t>
      </w:r>
    </w:p>
    <w:p w14:paraId="5EE18FE4" w14:textId="61B7EA7F" w:rsidR="000279E6" w:rsidRPr="0070038D" w:rsidRDefault="002C72AD" w:rsidP="00D4159E">
      <w:pPr>
        <w:spacing w:line="360" w:lineRule="auto"/>
        <w:rPr>
          <w:sz w:val="24"/>
          <w:szCs w:val="24"/>
        </w:rPr>
      </w:pPr>
      <w:r>
        <w:rPr>
          <w:sz w:val="24"/>
          <w:szCs w:val="24"/>
        </w:rPr>
        <w:t xml:space="preserve">- </w:t>
      </w:r>
      <w:r w:rsidR="000279E6" w:rsidRPr="0070038D">
        <w:rPr>
          <w:sz w:val="24"/>
          <w:szCs w:val="24"/>
        </w:rPr>
        <w:t>Aptitudini de comunicare;</w:t>
      </w:r>
    </w:p>
    <w:p w14:paraId="0E5A02C3" w14:textId="4852DF9F" w:rsidR="000279E6" w:rsidRPr="0070038D" w:rsidRDefault="002C72AD" w:rsidP="00D4159E">
      <w:pPr>
        <w:spacing w:line="360" w:lineRule="auto"/>
        <w:rPr>
          <w:sz w:val="24"/>
          <w:szCs w:val="24"/>
        </w:rPr>
      </w:pPr>
      <w:r>
        <w:rPr>
          <w:sz w:val="24"/>
          <w:szCs w:val="24"/>
        </w:rPr>
        <w:t xml:space="preserve">- </w:t>
      </w:r>
      <w:r w:rsidR="000279E6" w:rsidRPr="0070038D">
        <w:rPr>
          <w:sz w:val="24"/>
          <w:szCs w:val="24"/>
        </w:rPr>
        <w:t>Planificare şi organizare a operaţiilor şi activităţilor;</w:t>
      </w:r>
    </w:p>
    <w:p w14:paraId="2E2899A7" w14:textId="4265AF48" w:rsidR="000279E6" w:rsidRPr="0070038D" w:rsidRDefault="002C72AD" w:rsidP="00D4159E">
      <w:pPr>
        <w:spacing w:line="360" w:lineRule="auto"/>
        <w:rPr>
          <w:sz w:val="24"/>
          <w:szCs w:val="24"/>
        </w:rPr>
      </w:pPr>
      <w:r>
        <w:rPr>
          <w:sz w:val="24"/>
          <w:szCs w:val="24"/>
        </w:rPr>
        <w:t xml:space="preserve">- </w:t>
      </w:r>
      <w:r w:rsidR="000279E6" w:rsidRPr="0070038D">
        <w:rPr>
          <w:sz w:val="24"/>
          <w:szCs w:val="24"/>
        </w:rPr>
        <w:t>Acordare şi transmitere de informaţii. </w:t>
      </w:r>
    </w:p>
    <w:p w14:paraId="01DD4F5F" w14:textId="77777777" w:rsidR="00187345" w:rsidRPr="002C72AD" w:rsidRDefault="00187345" w:rsidP="00D4159E">
      <w:pPr>
        <w:pStyle w:val="al"/>
        <w:spacing w:before="0" w:beforeAutospacing="0" w:after="0" w:afterAutospacing="0" w:line="360" w:lineRule="auto"/>
        <w:rPr>
          <w:b/>
          <w:bCs/>
          <w:color w:val="000000" w:themeColor="text1"/>
        </w:rPr>
      </w:pPr>
      <w:r w:rsidRPr="002C72AD">
        <w:rPr>
          <w:b/>
          <w:bCs/>
          <w:color w:val="000000" w:themeColor="text1"/>
        </w:rPr>
        <w:t>C. ATRIBUŢIILE POSTULUI:</w:t>
      </w:r>
    </w:p>
    <w:p w14:paraId="223AA217" w14:textId="30B71D8D" w:rsidR="00187345" w:rsidRDefault="00187345" w:rsidP="00D4159E">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D4159E">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3E691723" w14:textId="77777777" w:rsidR="00187345" w:rsidRPr="000C6851" w:rsidRDefault="00187345" w:rsidP="00D4159E">
      <w:pPr>
        <w:shd w:val="clear" w:color="auto" w:fill="FFFFFF"/>
        <w:tabs>
          <w:tab w:val="left" w:pos="270"/>
          <w:tab w:val="right" w:pos="450"/>
          <w:tab w:val="left" w:leader="dot" w:pos="6283"/>
          <w:tab w:val="left" w:pos="9720"/>
        </w:tabs>
        <w:spacing w:line="360" w:lineRule="auto"/>
        <w:jc w:val="both"/>
        <w:rPr>
          <w:color w:val="000000"/>
          <w:sz w:val="24"/>
          <w:szCs w:val="24"/>
        </w:rPr>
      </w:pPr>
    </w:p>
    <w:p w14:paraId="60A96ED5" w14:textId="77777777" w:rsidR="00187345" w:rsidRPr="002965DB" w:rsidRDefault="00187345" w:rsidP="00D4159E">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2F380EBB" w14:textId="77777777" w:rsidR="00A7750E" w:rsidRPr="009A7CD7" w:rsidRDefault="00A7750E" w:rsidP="00D4159E">
      <w:pPr>
        <w:tabs>
          <w:tab w:val="left" w:pos="270"/>
        </w:tabs>
        <w:spacing w:line="360" w:lineRule="auto"/>
        <w:rPr>
          <w:color w:val="000000"/>
          <w:sz w:val="24"/>
          <w:szCs w:val="24"/>
          <w:lang w:eastAsia="en-US"/>
        </w:rPr>
      </w:pPr>
      <w:r w:rsidRPr="009A7CD7">
        <w:rPr>
          <w:b/>
          <w:bCs/>
          <w:color w:val="000000"/>
          <w:sz w:val="24"/>
          <w:szCs w:val="24"/>
          <w:lang w:eastAsia="en-US"/>
        </w:rPr>
        <w:t>1.</w:t>
      </w:r>
      <w:r w:rsidRPr="009A7CD7">
        <w:rPr>
          <w:b/>
          <w:color w:val="000000"/>
          <w:sz w:val="24"/>
          <w:szCs w:val="24"/>
          <w:lang w:eastAsia="en-US"/>
        </w:rPr>
        <w:t xml:space="preserve">  PROIECTAREA  ACTIVITĂŢILOR</w:t>
      </w:r>
    </w:p>
    <w:p w14:paraId="1499D542" w14:textId="77777777" w:rsidR="00A7750E" w:rsidRPr="009A7CD7" w:rsidRDefault="00A7750E" w:rsidP="00D4159E">
      <w:pPr>
        <w:numPr>
          <w:ilvl w:val="1"/>
          <w:numId w:val="25"/>
        </w:numPr>
        <w:tabs>
          <w:tab w:val="left" w:pos="360"/>
        </w:tabs>
        <w:spacing w:line="360" w:lineRule="auto"/>
        <w:ind w:left="0" w:firstLine="0"/>
        <w:jc w:val="both"/>
        <w:rPr>
          <w:b/>
          <w:sz w:val="24"/>
          <w:szCs w:val="24"/>
          <w:lang w:eastAsia="en-US"/>
        </w:rPr>
      </w:pPr>
      <w:r w:rsidRPr="009A7CD7">
        <w:rPr>
          <w:b/>
          <w:sz w:val="24"/>
          <w:szCs w:val="24"/>
          <w:lang w:eastAsia="en-US"/>
        </w:rPr>
        <w:t xml:space="preserve"> Elaborarea documentelor de planificare și organizare  a activităţii de bibliotecă în concordanţă cu:</w:t>
      </w:r>
    </w:p>
    <w:p w14:paraId="6C96F6BA" w14:textId="77777777" w:rsidR="00A7750E" w:rsidRPr="009A7CD7" w:rsidRDefault="00A7750E" w:rsidP="00D4159E">
      <w:pPr>
        <w:numPr>
          <w:ilvl w:val="0"/>
          <w:numId w:val="24"/>
        </w:numPr>
        <w:tabs>
          <w:tab w:val="left" w:pos="270"/>
        </w:tabs>
        <w:spacing w:line="360" w:lineRule="auto"/>
        <w:ind w:left="0" w:firstLine="0"/>
        <w:jc w:val="both"/>
        <w:rPr>
          <w:b/>
          <w:sz w:val="24"/>
          <w:szCs w:val="24"/>
          <w:lang w:eastAsia="en-US"/>
        </w:rPr>
      </w:pPr>
      <w:r w:rsidRPr="009A7CD7">
        <w:rPr>
          <w:b/>
          <w:sz w:val="24"/>
          <w:szCs w:val="24"/>
          <w:lang w:eastAsia="en-US"/>
        </w:rPr>
        <w:t>Activitatea şcolară anuală;</w:t>
      </w:r>
    </w:p>
    <w:p w14:paraId="4803C08B" w14:textId="77777777" w:rsidR="00A7750E" w:rsidRPr="009A7CD7" w:rsidRDefault="00A7750E" w:rsidP="00D4159E">
      <w:pPr>
        <w:widowControl w:val="0"/>
        <w:numPr>
          <w:ilvl w:val="0"/>
          <w:numId w:val="26"/>
        </w:numPr>
        <w:tabs>
          <w:tab w:val="left" w:pos="270"/>
        </w:tabs>
        <w:autoSpaceDE w:val="0"/>
        <w:autoSpaceDN w:val="0"/>
        <w:adjustRightInd w:val="0"/>
        <w:spacing w:line="360" w:lineRule="auto"/>
        <w:ind w:left="0" w:firstLine="0"/>
        <w:jc w:val="both"/>
        <w:rPr>
          <w:b/>
          <w:sz w:val="24"/>
          <w:szCs w:val="24"/>
          <w:lang w:eastAsia="en-US"/>
        </w:rPr>
      </w:pPr>
      <w:r w:rsidRPr="009A7CD7">
        <w:rPr>
          <w:sz w:val="24"/>
          <w:szCs w:val="24"/>
          <w:lang w:eastAsia="en-US"/>
        </w:rPr>
        <w:t>Bibliotecarul organizează activitatea bibliotecii, asigură funcţionarea acesteia  şi este interesat de completarea raţională a fondului de publicaţii;</w:t>
      </w:r>
    </w:p>
    <w:p w14:paraId="52FE6126" w14:textId="77777777" w:rsidR="00A7750E" w:rsidRPr="009A7CD7" w:rsidRDefault="00A7750E" w:rsidP="00D4159E">
      <w:pPr>
        <w:numPr>
          <w:ilvl w:val="0"/>
          <w:numId w:val="24"/>
        </w:numPr>
        <w:tabs>
          <w:tab w:val="left" w:pos="270"/>
        </w:tabs>
        <w:spacing w:line="360" w:lineRule="auto"/>
        <w:ind w:left="0" w:firstLine="0"/>
        <w:jc w:val="both"/>
        <w:rPr>
          <w:sz w:val="24"/>
          <w:szCs w:val="24"/>
          <w:lang w:eastAsia="en-US"/>
        </w:rPr>
      </w:pPr>
      <w:r w:rsidRPr="009A7CD7">
        <w:rPr>
          <w:b/>
          <w:sz w:val="24"/>
          <w:szCs w:val="24"/>
          <w:lang w:eastAsia="en-US"/>
        </w:rPr>
        <w:t>RI şi proceduri elaborate la nivelul unităţii</w:t>
      </w:r>
      <w:r w:rsidRPr="009A7CD7">
        <w:rPr>
          <w:sz w:val="24"/>
          <w:szCs w:val="24"/>
          <w:lang w:eastAsia="en-US"/>
        </w:rPr>
        <w:t>:</w:t>
      </w:r>
    </w:p>
    <w:p w14:paraId="03E1C1AE" w14:textId="77777777" w:rsidR="00A7750E" w:rsidRPr="009A7CD7" w:rsidRDefault="00A7750E" w:rsidP="00D4159E">
      <w:pPr>
        <w:widowControl w:val="0"/>
        <w:numPr>
          <w:ilvl w:val="0"/>
          <w:numId w:val="26"/>
        </w:numPr>
        <w:tabs>
          <w:tab w:val="left" w:pos="270"/>
          <w:tab w:val="num" w:pos="709"/>
        </w:tabs>
        <w:autoSpaceDE w:val="0"/>
        <w:autoSpaceDN w:val="0"/>
        <w:adjustRightInd w:val="0"/>
        <w:spacing w:line="360" w:lineRule="auto"/>
        <w:ind w:left="0" w:firstLine="0"/>
        <w:jc w:val="both"/>
        <w:rPr>
          <w:b/>
          <w:sz w:val="24"/>
          <w:szCs w:val="24"/>
          <w:lang w:eastAsia="en-US"/>
        </w:rPr>
      </w:pPr>
      <w:r w:rsidRPr="009A7CD7">
        <w:rPr>
          <w:sz w:val="24"/>
          <w:szCs w:val="24"/>
          <w:lang w:eastAsia="en-US"/>
        </w:rPr>
        <w:t>Răspundere privind gestionarea, securitatea şi buna păstrare a colecţiilor şi a dotării bibliotecii;</w:t>
      </w:r>
    </w:p>
    <w:p w14:paraId="06CFDFA5" w14:textId="77777777" w:rsidR="00A7750E" w:rsidRPr="009A7CD7" w:rsidRDefault="00A7750E" w:rsidP="00D4159E">
      <w:pPr>
        <w:widowControl w:val="0"/>
        <w:numPr>
          <w:ilvl w:val="0"/>
          <w:numId w:val="26"/>
        </w:numPr>
        <w:tabs>
          <w:tab w:val="left" w:pos="270"/>
          <w:tab w:val="num" w:pos="709"/>
        </w:tabs>
        <w:autoSpaceDE w:val="0"/>
        <w:autoSpaceDN w:val="0"/>
        <w:adjustRightInd w:val="0"/>
        <w:spacing w:line="360" w:lineRule="auto"/>
        <w:ind w:left="0" w:firstLine="0"/>
        <w:jc w:val="both"/>
        <w:rPr>
          <w:b/>
          <w:sz w:val="24"/>
          <w:szCs w:val="24"/>
          <w:lang w:eastAsia="en-US"/>
        </w:rPr>
      </w:pPr>
      <w:r w:rsidRPr="009A7CD7">
        <w:rPr>
          <w:sz w:val="24"/>
          <w:szCs w:val="24"/>
          <w:lang w:eastAsia="en-US"/>
        </w:rPr>
        <w:t>Operarea la timp în documentele de evidenţă a colecţiilor;</w:t>
      </w:r>
    </w:p>
    <w:p w14:paraId="6FC36F97" w14:textId="77777777" w:rsidR="00A7750E" w:rsidRPr="009A7CD7" w:rsidRDefault="00A7750E" w:rsidP="00D4159E">
      <w:pPr>
        <w:widowControl w:val="0"/>
        <w:numPr>
          <w:ilvl w:val="0"/>
          <w:numId w:val="26"/>
        </w:numPr>
        <w:tabs>
          <w:tab w:val="left" w:pos="270"/>
          <w:tab w:val="num" w:pos="709"/>
        </w:tabs>
        <w:autoSpaceDE w:val="0"/>
        <w:autoSpaceDN w:val="0"/>
        <w:adjustRightInd w:val="0"/>
        <w:spacing w:line="360" w:lineRule="auto"/>
        <w:ind w:left="0" w:firstLine="0"/>
        <w:jc w:val="both"/>
        <w:rPr>
          <w:b/>
          <w:sz w:val="24"/>
          <w:szCs w:val="24"/>
          <w:lang w:eastAsia="en-US"/>
        </w:rPr>
      </w:pPr>
      <w:r w:rsidRPr="009A7CD7">
        <w:rPr>
          <w:sz w:val="24"/>
          <w:szCs w:val="24"/>
          <w:lang w:eastAsia="en-US"/>
        </w:rPr>
        <w:t>Verificarea colecţiilor în vederea selectării publicaţiilor pentru casare;</w:t>
      </w:r>
    </w:p>
    <w:p w14:paraId="379CEBF7" w14:textId="77777777" w:rsidR="00A7750E" w:rsidRPr="009A7CD7" w:rsidRDefault="00A7750E" w:rsidP="00D4159E">
      <w:pPr>
        <w:widowControl w:val="0"/>
        <w:numPr>
          <w:ilvl w:val="0"/>
          <w:numId w:val="26"/>
        </w:numPr>
        <w:tabs>
          <w:tab w:val="left" w:pos="270"/>
          <w:tab w:val="num" w:pos="709"/>
        </w:tabs>
        <w:autoSpaceDE w:val="0"/>
        <w:autoSpaceDN w:val="0"/>
        <w:adjustRightInd w:val="0"/>
        <w:spacing w:line="360" w:lineRule="auto"/>
        <w:ind w:left="0" w:firstLine="0"/>
        <w:jc w:val="both"/>
        <w:rPr>
          <w:b/>
          <w:sz w:val="24"/>
          <w:szCs w:val="24"/>
          <w:lang w:eastAsia="en-US"/>
        </w:rPr>
      </w:pPr>
      <w:r w:rsidRPr="009A7CD7">
        <w:rPr>
          <w:sz w:val="24"/>
          <w:szCs w:val="24"/>
          <w:lang w:eastAsia="en-US"/>
        </w:rPr>
        <w:t xml:space="preserve">Recuperarea la timp a publicaţiilor împrumutate; </w:t>
      </w:r>
    </w:p>
    <w:p w14:paraId="1A15432A" w14:textId="77777777" w:rsidR="00A7750E" w:rsidRPr="009A7CD7" w:rsidRDefault="00A7750E" w:rsidP="00D4159E">
      <w:pPr>
        <w:widowControl w:val="0"/>
        <w:numPr>
          <w:ilvl w:val="0"/>
          <w:numId w:val="26"/>
        </w:numPr>
        <w:tabs>
          <w:tab w:val="left" w:pos="270"/>
          <w:tab w:val="num" w:pos="709"/>
        </w:tabs>
        <w:autoSpaceDE w:val="0"/>
        <w:autoSpaceDN w:val="0"/>
        <w:adjustRightInd w:val="0"/>
        <w:spacing w:line="360" w:lineRule="auto"/>
        <w:ind w:left="0" w:firstLine="0"/>
        <w:jc w:val="both"/>
        <w:rPr>
          <w:b/>
          <w:sz w:val="24"/>
          <w:szCs w:val="24"/>
          <w:lang w:eastAsia="en-US"/>
        </w:rPr>
      </w:pPr>
      <w:r w:rsidRPr="009A7CD7">
        <w:rPr>
          <w:sz w:val="24"/>
          <w:szCs w:val="24"/>
          <w:lang w:eastAsia="en-US"/>
        </w:rPr>
        <w:t>Atragerea elevilor la bibliotecă şi stimularea lecturii;</w:t>
      </w:r>
    </w:p>
    <w:p w14:paraId="3CBE7355" w14:textId="77777777" w:rsidR="00A7750E" w:rsidRPr="009A7CD7" w:rsidRDefault="00A7750E" w:rsidP="00D4159E">
      <w:pPr>
        <w:widowControl w:val="0"/>
        <w:numPr>
          <w:ilvl w:val="0"/>
          <w:numId w:val="26"/>
        </w:numPr>
        <w:tabs>
          <w:tab w:val="left" w:pos="270"/>
          <w:tab w:val="num" w:pos="709"/>
        </w:tabs>
        <w:autoSpaceDE w:val="0"/>
        <w:autoSpaceDN w:val="0"/>
        <w:adjustRightInd w:val="0"/>
        <w:spacing w:line="360" w:lineRule="auto"/>
        <w:ind w:left="0" w:firstLine="0"/>
        <w:jc w:val="both"/>
        <w:rPr>
          <w:b/>
          <w:sz w:val="24"/>
          <w:szCs w:val="24"/>
          <w:lang w:eastAsia="en-US"/>
        </w:rPr>
      </w:pPr>
      <w:r w:rsidRPr="009A7CD7">
        <w:rPr>
          <w:sz w:val="24"/>
          <w:szCs w:val="24"/>
          <w:lang w:eastAsia="en-US"/>
        </w:rPr>
        <w:t>Actiuni instructiv educative,informativ-formative iniţiate în colaborare cu cadrele didactice;</w:t>
      </w:r>
    </w:p>
    <w:p w14:paraId="715B4BE2" w14:textId="6867CB69" w:rsidR="00A7750E" w:rsidRPr="005A10BA" w:rsidRDefault="00A7750E" w:rsidP="00D4159E">
      <w:pPr>
        <w:widowControl w:val="0"/>
        <w:numPr>
          <w:ilvl w:val="0"/>
          <w:numId w:val="26"/>
        </w:numPr>
        <w:tabs>
          <w:tab w:val="left" w:pos="270"/>
          <w:tab w:val="num" w:pos="709"/>
        </w:tabs>
        <w:autoSpaceDE w:val="0"/>
        <w:autoSpaceDN w:val="0"/>
        <w:adjustRightInd w:val="0"/>
        <w:spacing w:line="360" w:lineRule="auto"/>
        <w:ind w:left="0" w:firstLine="0"/>
        <w:jc w:val="both"/>
        <w:rPr>
          <w:b/>
          <w:sz w:val="24"/>
          <w:szCs w:val="24"/>
          <w:lang w:eastAsia="en-US"/>
        </w:rPr>
      </w:pPr>
      <w:r w:rsidRPr="009A7CD7">
        <w:rPr>
          <w:sz w:val="24"/>
          <w:szCs w:val="24"/>
          <w:lang w:eastAsia="en-US"/>
        </w:rPr>
        <w:t>Propuneri privind componenţa colectivului de sprijin al bibliotecii în randul elevilor.</w:t>
      </w:r>
    </w:p>
    <w:p w14:paraId="70F365D7" w14:textId="77777777" w:rsidR="005A10BA" w:rsidRPr="009A7CD7" w:rsidRDefault="005A10BA" w:rsidP="00D4159E">
      <w:pPr>
        <w:widowControl w:val="0"/>
        <w:tabs>
          <w:tab w:val="left" w:pos="270"/>
        </w:tabs>
        <w:autoSpaceDE w:val="0"/>
        <w:autoSpaceDN w:val="0"/>
        <w:adjustRightInd w:val="0"/>
        <w:spacing w:line="360" w:lineRule="auto"/>
        <w:jc w:val="both"/>
        <w:rPr>
          <w:b/>
          <w:sz w:val="24"/>
          <w:szCs w:val="24"/>
          <w:lang w:eastAsia="en-US"/>
        </w:rPr>
      </w:pPr>
    </w:p>
    <w:p w14:paraId="567B0C4B" w14:textId="77777777" w:rsidR="00A7750E" w:rsidRPr="009A7CD7" w:rsidRDefault="00A7750E" w:rsidP="00D4159E">
      <w:pPr>
        <w:numPr>
          <w:ilvl w:val="0"/>
          <w:numId w:val="24"/>
        </w:numPr>
        <w:tabs>
          <w:tab w:val="left" w:pos="270"/>
        </w:tabs>
        <w:spacing w:line="360" w:lineRule="auto"/>
        <w:ind w:left="0" w:firstLine="0"/>
        <w:jc w:val="both"/>
        <w:rPr>
          <w:b/>
          <w:sz w:val="24"/>
          <w:szCs w:val="24"/>
          <w:lang w:eastAsia="en-US"/>
        </w:rPr>
      </w:pPr>
      <w:r w:rsidRPr="009A7CD7">
        <w:rPr>
          <w:b/>
          <w:sz w:val="24"/>
          <w:szCs w:val="24"/>
          <w:lang w:eastAsia="en-US"/>
        </w:rPr>
        <w:t>Planul managerial al unităţii:</w:t>
      </w:r>
    </w:p>
    <w:p w14:paraId="4993885D" w14:textId="77777777" w:rsidR="00A7750E" w:rsidRPr="009A7CD7" w:rsidRDefault="00A7750E" w:rsidP="00D4159E">
      <w:pPr>
        <w:tabs>
          <w:tab w:val="left" w:pos="270"/>
        </w:tabs>
        <w:spacing w:line="360" w:lineRule="auto"/>
        <w:jc w:val="both"/>
        <w:rPr>
          <w:b/>
          <w:sz w:val="24"/>
          <w:szCs w:val="24"/>
          <w:lang w:eastAsia="en-US"/>
        </w:rPr>
      </w:pPr>
      <w:r w:rsidRPr="009A7CD7">
        <w:rPr>
          <w:sz w:val="24"/>
          <w:szCs w:val="24"/>
          <w:lang w:eastAsia="en-US"/>
        </w:rPr>
        <w:lastRenderedPageBreak/>
        <w:t>Bibliotecarul şcolar organizează activitatea bibliotecii şcolare, asigură funcţionarea acesteia şi este interesat de completarea raţională a fondului de publicaţii;</w:t>
      </w:r>
    </w:p>
    <w:p w14:paraId="3BE33FF0" w14:textId="77777777" w:rsidR="00A7750E" w:rsidRPr="009A7CD7" w:rsidRDefault="00A7750E" w:rsidP="00D4159E">
      <w:pPr>
        <w:numPr>
          <w:ilvl w:val="0"/>
          <w:numId w:val="24"/>
        </w:numPr>
        <w:tabs>
          <w:tab w:val="left" w:pos="270"/>
        </w:tabs>
        <w:spacing w:line="360" w:lineRule="auto"/>
        <w:ind w:left="0" w:firstLine="0"/>
        <w:jc w:val="both"/>
        <w:rPr>
          <w:sz w:val="24"/>
          <w:szCs w:val="24"/>
          <w:lang w:eastAsia="en-US"/>
        </w:rPr>
      </w:pPr>
      <w:r w:rsidRPr="009A7CD7">
        <w:rPr>
          <w:b/>
          <w:sz w:val="24"/>
          <w:szCs w:val="24"/>
          <w:lang w:eastAsia="en-US"/>
        </w:rPr>
        <w:t>Specificul şi particularităţile unităţii şcolare</w:t>
      </w:r>
      <w:r w:rsidRPr="009A7CD7">
        <w:rPr>
          <w:sz w:val="24"/>
          <w:szCs w:val="24"/>
          <w:lang w:eastAsia="en-US"/>
        </w:rPr>
        <w:t>:</w:t>
      </w:r>
    </w:p>
    <w:p w14:paraId="1818A019" w14:textId="77777777" w:rsidR="00A7750E" w:rsidRPr="009A7CD7" w:rsidRDefault="00A7750E" w:rsidP="00D4159E">
      <w:pPr>
        <w:numPr>
          <w:ilvl w:val="0"/>
          <w:numId w:val="26"/>
        </w:numPr>
        <w:tabs>
          <w:tab w:val="left" w:pos="270"/>
        </w:tabs>
        <w:spacing w:line="360" w:lineRule="auto"/>
        <w:ind w:left="0" w:firstLine="0"/>
        <w:jc w:val="both"/>
        <w:rPr>
          <w:sz w:val="24"/>
          <w:szCs w:val="24"/>
          <w:lang w:eastAsia="en-US"/>
        </w:rPr>
      </w:pPr>
      <w:r w:rsidRPr="009A7CD7">
        <w:rPr>
          <w:sz w:val="24"/>
          <w:szCs w:val="24"/>
          <w:lang w:eastAsia="en-US"/>
        </w:rPr>
        <w:t>Pregăteşte şi sprijină buna folosire a mijloacelor audio- video din dotarea bibliotecii (T.V., DVD, calculator, retro – proiector);</w:t>
      </w:r>
    </w:p>
    <w:p w14:paraId="3D51C859" w14:textId="3C235732" w:rsidR="005A10BA" w:rsidRPr="00D4159E" w:rsidRDefault="00A7750E" w:rsidP="00D4159E">
      <w:pPr>
        <w:numPr>
          <w:ilvl w:val="0"/>
          <w:numId w:val="26"/>
        </w:numPr>
        <w:tabs>
          <w:tab w:val="left" w:pos="270"/>
        </w:tabs>
        <w:spacing w:line="360" w:lineRule="auto"/>
        <w:ind w:left="0" w:firstLine="0"/>
        <w:jc w:val="both"/>
        <w:rPr>
          <w:sz w:val="24"/>
          <w:szCs w:val="24"/>
          <w:lang w:eastAsia="en-US"/>
        </w:rPr>
      </w:pPr>
      <w:r w:rsidRPr="009A7CD7">
        <w:rPr>
          <w:sz w:val="24"/>
          <w:szCs w:val="24"/>
          <w:lang w:eastAsia="en-US"/>
        </w:rPr>
        <w:t>Organizează colecţiile bibliotecii în sistem electronic. </w:t>
      </w:r>
    </w:p>
    <w:p w14:paraId="5D320A74" w14:textId="77777777" w:rsidR="00A7750E" w:rsidRPr="009A7CD7" w:rsidRDefault="00A7750E" w:rsidP="00D4159E">
      <w:pPr>
        <w:tabs>
          <w:tab w:val="left" w:pos="270"/>
        </w:tabs>
        <w:spacing w:line="360" w:lineRule="auto"/>
        <w:jc w:val="both"/>
        <w:rPr>
          <w:b/>
          <w:sz w:val="24"/>
          <w:szCs w:val="24"/>
          <w:lang w:eastAsia="en-US"/>
        </w:rPr>
      </w:pPr>
      <w:r w:rsidRPr="009A7CD7">
        <w:rPr>
          <w:b/>
          <w:color w:val="000000"/>
          <w:sz w:val="24"/>
          <w:szCs w:val="24"/>
          <w:lang w:eastAsia="en-US"/>
        </w:rPr>
        <w:t>1.2.</w:t>
      </w:r>
      <w:r w:rsidRPr="009A7CD7">
        <w:rPr>
          <w:color w:val="000000"/>
          <w:sz w:val="24"/>
          <w:szCs w:val="24"/>
          <w:lang w:eastAsia="en-US"/>
        </w:rPr>
        <w:t xml:space="preserve"> </w:t>
      </w:r>
      <w:r w:rsidRPr="009A7CD7">
        <w:rPr>
          <w:b/>
          <w:sz w:val="24"/>
          <w:szCs w:val="24"/>
          <w:lang w:eastAsia="en-US"/>
        </w:rPr>
        <w:t>Realizarea planului managerial al compartimentului.</w:t>
      </w:r>
    </w:p>
    <w:p w14:paraId="062E5143" w14:textId="4496DC1F" w:rsidR="00A7750E" w:rsidRPr="005A10BA" w:rsidRDefault="00A7750E" w:rsidP="00D4159E">
      <w:pPr>
        <w:tabs>
          <w:tab w:val="left" w:pos="270"/>
        </w:tabs>
        <w:spacing w:line="360" w:lineRule="auto"/>
        <w:jc w:val="both"/>
        <w:rPr>
          <w:sz w:val="24"/>
          <w:szCs w:val="24"/>
          <w:lang w:eastAsia="en-US"/>
        </w:rPr>
      </w:pPr>
      <w:r w:rsidRPr="009A7CD7">
        <w:rPr>
          <w:sz w:val="24"/>
          <w:szCs w:val="24"/>
          <w:lang w:eastAsia="en-US"/>
        </w:rPr>
        <w:t xml:space="preserve"> - Rezolvă, cu aprobarea directorului , toate problemele ce revin bibliotecii;</w:t>
      </w:r>
    </w:p>
    <w:p w14:paraId="39F03E5F" w14:textId="77777777" w:rsidR="00A7750E" w:rsidRPr="009A7CD7" w:rsidRDefault="00A7750E" w:rsidP="00D4159E">
      <w:pPr>
        <w:tabs>
          <w:tab w:val="left" w:pos="270"/>
        </w:tabs>
        <w:spacing w:line="360" w:lineRule="auto"/>
        <w:jc w:val="both"/>
        <w:rPr>
          <w:b/>
          <w:sz w:val="24"/>
          <w:szCs w:val="24"/>
          <w:lang w:eastAsia="en-US"/>
        </w:rPr>
      </w:pPr>
      <w:r w:rsidRPr="009A7CD7">
        <w:rPr>
          <w:b/>
          <w:sz w:val="24"/>
          <w:szCs w:val="24"/>
          <w:lang w:eastAsia="en-US"/>
        </w:rPr>
        <w:t>1.3. Elaborarea ofertei bibliotecii:</w:t>
      </w:r>
    </w:p>
    <w:p w14:paraId="5095A3D8" w14:textId="77777777" w:rsidR="00A7750E" w:rsidRPr="009A7CD7" w:rsidRDefault="00A7750E" w:rsidP="00D4159E">
      <w:pPr>
        <w:tabs>
          <w:tab w:val="left" w:pos="270"/>
        </w:tabs>
        <w:spacing w:line="360" w:lineRule="auto"/>
        <w:jc w:val="both"/>
        <w:rPr>
          <w:sz w:val="24"/>
          <w:szCs w:val="24"/>
          <w:lang w:eastAsia="en-US"/>
        </w:rPr>
      </w:pPr>
      <w:r w:rsidRPr="009A7CD7">
        <w:rPr>
          <w:sz w:val="24"/>
          <w:szCs w:val="24"/>
          <w:lang w:eastAsia="en-US"/>
        </w:rPr>
        <w:t>- Bibliotecarul şcolar elaborează oferta de servicii a bibliotecii şcolare ţinând cont de calitatea resurselor documentare de care dispune, accesibilitatea, adaptabilitatea, adresabilitatea lor  şi de cererea în continuă schimbare a utilizatorilor ei;</w:t>
      </w:r>
    </w:p>
    <w:p w14:paraId="17BB6D70" w14:textId="77777777" w:rsidR="00A7750E" w:rsidRPr="009A7CD7" w:rsidRDefault="00A7750E" w:rsidP="00D4159E">
      <w:pPr>
        <w:tabs>
          <w:tab w:val="left" w:pos="270"/>
        </w:tabs>
        <w:spacing w:line="360" w:lineRule="auto"/>
        <w:jc w:val="both"/>
        <w:rPr>
          <w:color w:val="000000"/>
          <w:sz w:val="24"/>
          <w:szCs w:val="24"/>
          <w:lang w:eastAsia="en-US"/>
        </w:rPr>
      </w:pPr>
      <w:r w:rsidRPr="009A7CD7">
        <w:rPr>
          <w:sz w:val="24"/>
          <w:szCs w:val="24"/>
          <w:lang w:eastAsia="en-US"/>
        </w:rPr>
        <w:t>- Bibliotecarul şcolar va avea în vedere următoarele servicii de bibliote</w:t>
      </w:r>
      <w:r w:rsidRPr="009A7CD7">
        <w:rPr>
          <w:color w:val="000000"/>
          <w:sz w:val="24"/>
          <w:szCs w:val="24"/>
          <w:lang w:eastAsia="en-US"/>
        </w:rPr>
        <w:t>că: de dezvoltare a fondului de carte, de informare, bibliografice, de consultare a documentelor de bibliotecă, serviciile de acces, serviciile de referinţă, de împrumut la sala de lectură şi domiciliu şi serviciile de comunicare intra şi interinstituţională.</w:t>
      </w:r>
    </w:p>
    <w:p w14:paraId="0C621E9C" w14:textId="77777777" w:rsidR="00A7750E" w:rsidRDefault="00A7750E" w:rsidP="00D4159E">
      <w:pPr>
        <w:tabs>
          <w:tab w:val="left" w:pos="270"/>
        </w:tabs>
        <w:spacing w:line="360" w:lineRule="auto"/>
        <w:jc w:val="both"/>
        <w:rPr>
          <w:b/>
          <w:bCs/>
          <w:color w:val="000000"/>
          <w:sz w:val="24"/>
          <w:szCs w:val="24"/>
          <w:lang w:eastAsia="en-US"/>
        </w:rPr>
      </w:pPr>
    </w:p>
    <w:p w14:paraId="2B3CEDA3" w14:textId="32D4E0B9" w:rsidR="00A7750E" w:rsidRDefault="00A7750E" w:rsidP="00D4159E">
      <w:pPr>
        <w:tabs>
          <w:tab w:val="left" w:pos="270"/>
        </w:tabs>
        <w:spacing w:line="360" w:lineRule="auto"/>
        <w:jc w:val="both"/>
        <w:rPr>
          <w:color w:val="000000"/>
          <w:sz w:val="24"/>
          <w:szCs w:val="24"/>
          <w:lang w:eastAsia="en-US"/>
        </w:rPr>
      </w:pPr>
      <w:r w:rsidRPr="009A7CD7">
        <w:rPr>
          <w:b/>
          <w:bCs/>
          <w:color w:val="000000"/>
          <w:sz w:val="24"/>
          <w:szCs w:val="24"/>
          <w:lang w:eastAsia="en-US"/>
        </w:rPr>
        <w:t>2.</w:t>
      </w:r>
      <w:r w:rsidRPr="009A7CD7">
        <w:rPr>
          <w:color w:val="000000"/>
          <w:sz w:val="24"/>
          <w:szCs w:val="24"/>
          <w:lang w:eastAsia="en-US"/>
        </w:rPr>
        <w:t xml:space="preserve">  </w:t>
      </w:r>
      <w:r w:rsidRPr="009A7CD7">
        <w:rPr>
          <w:b/>
          <w:color w:val="000000"/>
          <w:sz w:val="24"/>
          <w:szCs w:val="24"/>
          <w:lang w:eastAsia="en-US"/>
        </w:rPr>
        <w:t>REALIZAREA ACTIVITĂŢILOR</w:t>
      </w:r>
      <w:r w:rsidRPr="009A7CD7">
        <w:rPr>
          <w:color w:val="000000"/>
          <w:sz w:val="24"/>
          <w:szCs w:val="24"/>
          <w:lang w:eastAsia="en-US"/>
        </w:rPr>
        <w:t xml:space="preserve"> </w:t>
      </w:r>
    </w:p>
    <w:p w14:paraId="2BBDDE98" w14:textId="77777777" w:rsidR="00D4159E" w:rsidRPr="009A7CD7" w:rsidRDefault="00D4159E" w:rsidP="00D4159E">
      <w:pPr>
        <w:tabs>
          <w:tab w:val="left" w:pos="270"/>
        </w:tabs>
        <w:spacing w:line="360" w:lineRule="auto"/>
        <w:jc w:val="both"/>
        <w:rPr>
          <w:color w:val="000000"/>
          <w:sz w:val="24"/>
          <w:szCs w:val="24"/>
          <w:lang w:eastAsia="en-US"/>
        </w:rPr>
      </w:pPr>
    </w:p>
    <w:p w14:paraId="5B754B13" w14:textId="77777777" w:rsidR="00A7750E" w:rsidRPr="009A7CD7" w:rsidRDefault="00A7750E" w:rsidP="00D4159E">
      <w:pPr>
        <w:tabs>
          <w:tab w:val="left" w:pos="270"/>
        </w:tabs>
        <w:spacing w:line="360" w:lineRule="auto"/>
        <w:rPr>
          <w:b/>
          <w:color w:val="000000"/>
          <w:sz w:val="24"/>
          <w:szCs w:val="24"/>
          <w:lang w:eastAsia="en-US"/>
        </w:rPr>
      </w:pPr>
      <w:r w:rsidRPr="009A7CD7">
        <w:rPr>
          <w:b/>
          <w:color w:val="000000"/>
          <w:sz w:val="24"/>
          <w:szCs w:val="24"/>
          <w:lang w:eastAsia="en-US"/>
        </w:rPr>
        <w:t>2.1.  Organizarea serviciilor de informare şi documentare.</w:t>
      </w:r>
    </w:p>
    <w:p w14:paraId="3DCDEEF8" w14:textId="77777777" w:rsidR="00A7750E" w:rsidRPr="009A7CD7" w:rsidRDefault="00A7750E" w:rsidP="00D4159E">
      <w:pPr>
        <w:tabs>
          <w:tab w:val="left" w:pos="270"/>
        </w:tabs>
        <w:spacing w:line="360" w:lineRule="auto"/>
        <w:rPr>
          <w:sz w:val="24"/>
          <w:szCs w:val="24"/>
          <w:lang w:eastAsia="en-US"/>
        </w:rPr>
      </w:pPr>
      <w:r w:rsidRPr="009A7CD7">
        <w:rPr>
          <w:color w:val="000000"/>
          <w:sz w:val="24"/>
          <w:szCs w:val="24"/>
          <w:lang w:eastAsia="en-US"/>
        </w:rPr>
        <w:t xml:space="preserve">- </w:t>
      </w:r>
      <w:r w:rsidRPr="009A7CD7">
        <w:rPr>
          <w:sz w:val="24"/>
          <w:szCs w:val="24"/>
          <w:lang w:eastAsia="en-US"/>
        </w:rPr>
        <w:t>Sprijină informarea şi documentarea rapidă a personalului didactic şi a elevilor.</w:t>
      </w:r>
    </w:p>
    <w:p w14:paraId="20557C7C" w14:textId="77777777" w:rsidR="00A7750E" w:rsidRPr="009A7CD7" w:rsidRDefault="00A7750E" w:rsidP="00D4159E">
      <w:pPr>
        <w:tabs>
          <w:tab w:val="left" w:pos="270"/>
        </w:tabs>
        <w:spacing w:line="360" w:lineRule="auto"/>
        <w:rPr>
          <w:b/>
          <w:sz w:val="24"/>
          <w:szCs w:val="24"/>
          <w:lang w:eastAsia="en-US"/>
        </w:rPr>
      </w:pPr>
      <w:r w:rsidRPr="009A7CD7">
        <w:rPr>
          <w:b/>
          <w:sz w:val="24"/>
          <w:szCs w:val="24"/>
          <w:lang w:eastAsia="en-US"/>
        </w:rPr>
        <w:t>2.2. Gestionarea raţională şi eficientă a resurselor materiale, financiare, informaţionale şi de timp.</w:t>
      </w:r>
    </w:p>
    <w:p w14:paraId="0A95531A" w14:textId="2E112857" w:rsidR="00A7750E" w:rsidRPr="009A7CD7" w:rsidRDefault="00A7750E" w:rsidP="00D4159E">
      <w:pPr>
        <w:tabs>
          <w:tab w:val="left" w:pos="270"/>
        </w:tabs>
        <w:spacing w:line="360" w:lineRule="auto"/>
        <w:jc w:val="both"/>
        <w:rPr>
          <w:b/>
          <w:sz w:val="24"/>
          <w:szCs w:val="24"/>
          <w:lang w:eastAsia="en-US"/>
        </w:rPr>
      </w:pPr>
      <w:r w:rsidRPr="009A7CD7">
        <w:rPr>
          <w:sz w:val="24"/>
          <w:szCs w:val="24"/>
          <w:lang w:eastAsia="en-US"/>
        </w:rPr>
        <w:t>- Îndrumă lectura şi studiul  şi ajută la elaborarea lucrărilor elevilor, punând la dispoziţia acestora instrumente de informare, respectiv fişiere, cataloage, liste bibliografice etc., care să le înlesnească o orientare rapidă în colecţiile bibliotecii ; a resurselor materiale, financiare, informaţionale şi de timp</w:t>
      </w:r>
      <w:r w:rsidR="00D4159E">
        <w:rPr>
          <w:sz w:val="24"/>
          <w:szCs w:val="24"/>
          <w:lang w:eastAsia="en-US"/>
        </w:rPr>
        <w:t>.</w:t>
      </w:r>
    </w:p>
    <w:p w14:paraId="1DA1CCD0" w14:textId="77777777" w:rsidR="00A7750E" w:rsidRPr="009A7CD7" w:rsidRDefault="00A7750E" w:rsidP="00D4159E">
      <w:pPr>
        <w:tabs>
          <w:tab w:val="left" w:pos="270"/>
        </w:tabs>
        <w:spacing w:line="360" w:lineRule="auto"/>
        <w:rPr>
          <w:color w:val="000000"/>
          <w:sz w:val="24"/>
          <w:szCs w:val="24"/>
          <w:lang w:eastAsia="en-US"/>
        </w:rPr>
      </w:pPr>
      <w:r w:rsidRPr="009A7CD7">
        <w:rPr>
          <w:b/>
          <w:color w:val="000000"/>
          <w:sz w:val="24"/>
          <w:szCs w:val="24"/>
          <w:lang w:eastAsia="en-US"/>
        </w:rPr>
        <w:t>2.3. Acordarea de consultanţă beneficiarilor (elevi, personal didactic, didactic-auxiliar</w:t>
      </w:r>
      <w:r w:rsidRPr="009A7CD7">
        <w:rPr>
          <w:color w:val="000000"/>
          <w:sz w:val="24"/>
          <w:szCs w:val="24"/>
          <w:lang w:eastAsia="en-US"/>
        </w:rPr>
        <w:t>).</w:t>
      </w:r>
    </w:p>
    <w:p w14:paraId="633AFC29" w14:textId="77777777" w:rsidR="00A7750E" w:rsidRPr="009A7CD7" w:rsidRDefault="00A7750E" w:rsidP="00D4159E">
      <w:pPr>
        <w:widowControl w:val="0"/>
        <w:tabs>
          <w:tab w:val="left" w:pos="270"/>
          <w:tab w:val="num" w:pos="1080"/>
        </w:tabs>
        <w:autoSpaceDE w:val="0"/>
        <w:autoSpaceDN w:val="0"/>
        <w:adjustRightInd w:val="0"/>
        <w:spacing w:line="360" w:lineRule="auto"/>
        <w:rPr>
          <w:b/>
          <w:sz w:val="24"/>
          <w:szCs w:val="24"/>
          <w:lang w:eastAsia="en-US"/>
        </w:rPr>
      </w:pPr>
      <w:r w:rsidRPr="009A7CD7">
        <w:rPr>
          <w:sz w:val="24"/>
          <w:szCs w:val="24"/>
          <w:lang w:eastAsia="en-US"/>
        </w:rPr>
        <w:t>- Atragerea elevilor la bibliotecă şi stimularea lecturii;</w:t>
      </w:r>
    </w:p>
    <w:p w14:paraId="68E89E5D" w14:textId="77777777" w:rsidR="00A7750E" w:rsidRPr="009A7CD7" w:rsidRDefault="00A7750E" w:rsidP="00D4159E">
      <w:pPr>
        <w:widowControl w:val="0"/>
        <w:tabs>
          <w:tab w:val="left" w:pos="270"/>
          <w:tab w:val="num" w:pos="1080"/>
        </w:tabs>
        <w:autoSpaceDE w:val="0"/>
        <w:autoSpaceDN w:val="0"/>
        <w:adjustRightInd w:val="0"/>
        <w:spacing w:line="360" w:lineRule="auto"/>
        <w:rPr>
          <w:b/>
          <w:sz w:val="24"/>
          <w:szCs w:val="24"/>
          <w:lang w:eastAsia="en-US"/>
        </w:rPr>
      </w:pPr>
      <w:r w:rsidRPr="009A7CD7">
        <w:rPr>
          <w:sz w:val="24"/>
          <w:szCs w:val="24"/>
          <w:lang w:eastAsia="en-US"/>
        </w:rPr>
        <w:t>- Acţiuni instructiv educative, informativ-formative iniţiate în colaborare cu cadrele didactice;</w:t>
      </w:r>
    </w:p>
    <w:p w14:paraId="6D2AA5D6" w14:textId="6B88C682" w:rsidR="00A7750E" w:rsidRDefault="00A7750E" w:rsidP="00D4159E">
      <w:pPr>
        <w:tabs>
          <w:tab w:val="left" w:pos="270"/>
        </w:tabs>
        <w:spacing w:line="360" w:lineRule="auto"/>
        <w:rPr>
          <w:sz w:val="24"/>
          <w:szCs w:val="24"/>
          <w:lang w:eastAsia="en-US"/>
        </w:rPr>
      </w:pPr>
      <w:r w:rsidRPr="009A7CD7">
        <w:rPr>
          <w:sz w:val="24"/>
          <w:szCs w:val="24"/>
          <w:lang w:eastAsia="en-US"/>
        </w:rPr>
        <w:t>- Propuneri privind componenţa colectivului de sprijin al bibliotecii în randul elevilor.</w:t>
      </w:r>
    </w:p>
    <w:p w14:paraId="79344FCD" w14:textId="77777777" w:rsidR="00D4159E" w:rsidRPr="009A7CD7" w:rsidRDefault="00D4159E" w:rsidP="00D4159E">
      <w:pPr>
        <w:tabs>
          <w:tab w:val="left" w:pos="270"/>
        </w:tabs>
        <w:spacing w:line="360" w:lineRule="auto"/>
        <w:rPr>
          <w:color w:val="000000"/>
          <w:sz w:val="24"/>
          <w:szCs w:val="24"/>
          <w:lang w:eastAsia="en-US"/>
        </w:rPr>
      </w:pPr>
    </w:p>
    <w:p w14:paraId="1828E666" w14:textId="63455125" w:rsidR="00A7750E" w:rsidRDefault="00A7750E" w:rsidP="00D4159E">
      <w:pPr>
        <w:tabs>
          <w:tab w:val="left" w:pos="270"/>
        </w:tabs>
        <w:spacing w:line="360" w:lineRule="auto"/>
        <w:rPr>
          <w:b/>
          <w:color w:val="000000"/>
          <w:sz w:val="24"/>
          <w:szCs w:val="24"/>
          <w:lang w:eastAsia="en-US"/>
        </w:rPr>
      </w:pPr>
      <w:r w:rsidRPr="009A7CD7">
        <w:rPr>
          <w:b/>
          <w:color w:val="000000"/>
          <w:sz w:val="24"/>
          <w:szCs w:val="24"/>
          <w:lang w:eastAsia="en-US"/>
        </w:rPr>
        <w:lastRenderedPageBreak/>
        <w:t>3.  COMUNICARE ŞI RELAŢIONARE</w:t>
      </w:r>
    </w:p>
    <w:p w14:paraId="7546D37A" w14:textId="77777777" w:rsidR="00D4159E" w:rsidRPr="009A7CD7" w:rsidRDefault="00D4159E" w:rsidP="00D4159E">
      <w:pPr>
        <w:tabs>
          <w:tab w:val="left" w:pos="270"/>
        </w:tabs>
        <w:spacing w:line="360" w:lineRule="auto"/>
        <w:rPr>
          <w:b/>
          <w:color w:val="000000"/>
          <w:sz w:val="24"/>
          <w:szCs w:val="24"/>
          <w:lang w:eastAsia="en-US"/>
        </w:rPr>
      </w:pPr>
    </w:p>
    <w:p w14:paraId="741BA102" w14:textId="77777777" w:rsidR="00A7750E" w:rsidRPr="009A7CD7" w:rsidRDefault="00A7750E" w:rsidP="00D4159E">
      <w:pPr>
        <w:tabs>
          <w:tab w:val="left" w:pos="270"/>
        </w:tabs>
        <w:spacing w:line="360" w:lineRule="auto"/>
        <w:rPr>
          <w:b/>
          <w:sz w:val="24"/>
          <w:szCs w:val="24"/>
          <w:lang w:eastAsia="en-US"/>
        </w:rPr>
      </w:pPr>
      <w:r w:rsidRPr="009A7CD7">
        <w:rPr>
          <w:b/>
          <w:sz w:val="24"/>
          <w:szCs w:val="24"/>
          <w:lang w:eastAsia="en-US"/>
        </w:rPr>
        <w:t>3.1.</w:t>
      </w:r>
      <w:r w:rsidRPr="009A7CD7">
        <w:rPr>
          <w:sz w:val="24"/>
          <w:szCs w:val="24"/>
          <w:lang w:eastAsia="en-US"/>
        </w:rPr>
        <w:t xml:space="preserve"> </w:t>
      </w:r>
      <w:r w:rsidRPr="009A7CD7">
        <w:rPr>
          <w:b/>
          <w:sz w:val="24"/>
          <w:szCs w:val="24"/>
          <w:lang w:eastAsia="en-US"/>
        </w:rPr>
        <w:t>Comunicarea şi relaţionarea la nivel intern (elevi, personal didactic, didactic–auxiliar).</w:t>
      </w:r>
    </w:p>
    <w:p w14:paraId="62FCAE47" w14:textId="77777777" w:rsidR="00A7750E" w:rsidRPr="009A7CD7" w:rsidRDefault="00A7750E" w:rsidP="00D4159E">
      <w:pPr>
        <w:widowControl w:val="0"/>
        <w:tabs>
          <w:tab w:val="left" w:pos="270"/>
          <w:tab w:val="num" w:pos="1080"/>
        </w:tabs>
        <w:autoSpaceDE w:val="0"/>
        <w:autoSpaceDN w:val="0"/>
        <w:adjustRightInd w:val="0"/>
        <w:spacing w:line="360" w:lineRule="auto"/>
        <w:rPr>
          <w:b/>
          <w:sz w:val="24"/>
          <w:szCs w:val="24"/>
          <w:lang w:eastAsia="en-US"/>
        </w:rPr>
      </w:pPr>
      <w:r w:rsidRPr="009A7CD7">
        <w:rPr>
          <w:sz w:val="24"/>
          <w:szCs w:val="24"/>
          <w:lang w:eastAsia="en-US"/>
        </w:rPr>
        <w:t>- Acţiuni instructiv educative, informativ-formative iniţiate în colaborare cu cadrele didactice;</w:t>
      </w:r>
    </w:p>
    <w:p w14:paraId="12B6D102" w14:textId="77777777" w:rsidR="00A7750E" w:rsidRPr="009A7CD7" w:rsidRDefault="00A7750E" w:rsidP="00D4159E">
      <w:pPr>
        <w:widowControl w:val="0"/>
        <w:tabs>
          <w:tab w:val="left" w:pos="270"/>
          <w:tab w:val="num" w:pos="1080"/>
        </w:tabs>
        <w:autoSpaceDE w:val="0"/>
        <w:autoSpaceDN w:val="0"/>
        <w:adjustRightInd w:val="0"/>
        <w:spacing w:line="360" w:lineRule="auto"/>
        <w:rPr>
          <w:b/>
          <w:sz w:val="24"/>
          <w:szCs w:val="24"/>
          <w:lang w:eastAsia="en-US"/>
        </w:rPr>
      </w:pPr>
      <w:r w:rsidRPr="009A7CD7">
        <w:rPr>
          <w:sz w:val="24"/>
          <w:szCs w:val="24"/>
          <w:lang w:eastAsia="en-US"/>
        </w:rPr>
        <w:t>- Propuneri privind componenţa colectivului de sprijin al bibliotecii în rândul elevilor.</w:t>
      </w:r>
    </w:p>
    <w:p w14:paraId="0A7CECD5" w14:textId="77777777" w:rsidR="00A7750E" w:rsidRPr="009A7CD7" w:rsidRDefault="00A7750E" w:rsidP="00D4159E">
      <w:pPr>
        <w:tabs>
          <w:tab w:val="left" w:pos="270"/>
        </w:tabs>
        <w:spacing w:line="360" w:lineRule="auto"/>
        <w:rPr>
          <w:b/>
          <w:sz w:val="24"/>
          <w:szCs w:val="24"/>
          <w:lang w:eastAsia="en-US"/>
        </w:rPr>
      </w:pPr>
      <w:r w:rsidRPr="009A7CD7">
        <w:rPr>
          <w:b/>
          <w:sz w:val="24"/>
          <w:szCs w:val="24"/>
          <w:lang w:eastAsia="en-US"/>
        </w:rPr>
        <w:t>3.2.</w:t>
      </w:r>
      <w:r w:rsidRPr="009A7CD7">
        <w:rPr>
          <w:sz w:val="24"/>
          <w:szCs w:val="24"/>
          <w:lang w:eastAsia="en-US"/>
        </w:rPr>
        <w:t xml:space="preserve"> </w:t>
      </w:r>
      <w:r w:rsidRPr="009A7CD7">
        <w:rPr>
          <w:b/>
          <w:sz w:val="24"/>
          <w:szCs w:val="24"/>
          <w:lang w:eastAsia="en-US"/>
        </w:rPr>
        <w:t>Comunicarea şi relaţionarea la nivel extern (factori ierarhici superiori, comunitate, parteneri sociali).</w:t>
      </w:r>
    </w:p>
    <w:p w14:paraId="23761D40" w14:textId="6A876434" w:rsidR="00A7750E" w:rsidRPr="005A10BA" w:rsidRDefault="00A7750E" w:rsidP="00D4159E">
      <w:pPr>
        <w:widowControl w:val="0"/>
        <w:tabs>
          <w:tab w:val="left" w:pos="270"/>
          <w:tab w:val="left" w:pos="540"/>
        </w:tabs>
        <w:autoSpaceDE w:val="0"/>
        <w:autoSpaceDN w:val="0"/>
        <w:adjustRightInd w:val="0"/>
        <w:spacing w:line="360" w:lineRule="auto"/>
        <w:jc w:val="both"/>
        <w:rPr>
          <w:sz w:val="24"/>
          <w:szCs w:val="24"/>
          <w:lang w:eastAsia="en-US"/>
        </w:rPr>
      </w:pPr>
      <w:r w:rsidRPr="009A7CD7">
        <w:rPr>
          <w:sz w:val="24"/>
          <w:szCs w:val="24"/>
          <w:lang w:eastAsia="en-US"/>
        </w:rPr>
        <w:t xml:space="preserve"> - Necesitatea unor aptitudini deosebite în relaţiile cu utilizatorii: intuiţie cognitivă, tact pedagogic, spirit de cooperare, incluzând solicitudine, capacitate de solicitare empatică, precum şi rabdare, calm, amabilitate, politeţe, fermitate, promptitudine.</w:t>
      </w:r>
    </w:p>
    <w:p w14:paraId="054CEC9B" w14:textId="77777777" w:rsidR="00A7750E" w:rsidRPr="009A7CD7" w:rsidRDefault="00A7750E" w:rsidP="00D4159E">
      <w:pPr>
        <w:widowControl w:val="0"/>
        <w:tabs>
          <w:tab w:val="left" w:pos="270"/>
          <w:tab w:val="left" w:pos="540"/>
        </w:tabs>
        <w:autoSpaceDE w:val="0"/>
        <w:autoSpaceDN w:val="0"/>
        <w:adjustRightInd w:val="0"/>
        <w:spacing w:line="360" w:lineRule="auto"/>
        <w:jc w:val="both"/>
        <w:rPr>
          <w:sz w:val="24"/>
          <w:szCs w:val="24"/>
          <w:lang w:eastAsia="en-US"/>
        </w:rPr>
      </w:pPr>
      <w:r w:rsidRPr="009A7CD7">
        <w:rPr>
          <w:b/>
          <w:sz w:val="24"/>
          <w:szCs w:val="24"/>
          <w:lang w:eastAsia="en-US"/>
        </w:rPr>
        <w:t>3.3. Monitorizarea şi rezolvarea situaţiilor conflictuale.</w:t>
      </w:r>
      <w:r w:rsidRPr="009A7CD7">
        <w:rPr>
          <w:sz w:val="24"/>
          <w:szCs w:val="24"/>
          <w:lang w:eastAsia="en-US"/>
        </w:rPr>
        <w:t xml:space="preserve"> </w:t>
      </w:r>
    </w:p>
    <w:p w14:paraId="731DAD4E" w14:textId="77777777" w:rsidR="00A7750E" w:rsidRPr="009A7CD7" w:rsidRDefault="00A7750E" w:rsidP="00D4159E">
      <w:pPr>
        <w:widowControl w:val="0"/>
        <w:tabs>
          <w:tab w:val="left" w:pos="270"/>
          <w:tab w:val="left" w:pos="540"/>
        </w:tabs>
        <w:autoSpaceDE w:val="0"/>
        <w:autoSpaceDN w:val="0"/>
        <w:adjustRightInd w:val="0"/>
        <w:spacing w:line="360" w:lineRule="auto"/>
        <w:jc w:val="both"/>
        <w:rPr>
          <w:sz w:val="24"/>
          <w:szCs w:val="24"/>
          <w:lang w:eastAsia="en-US"/>
        </w:rPr>
      </w:pPr>
      <w:r w:rsidRPr="009A7CD7">
        <w:rPr>
          <w:sz w:val="24"/>
          <w:szCs w:val="24"/>
          <w:lang w:eastAsia="en-US"/>
        </w:rPr>
        <w:t>- Bibliotecarul şcolar va implica toţi utilizatorii bibliotecii şcolare pentru identificarea unor soluţii la incidentele de violenţă;</w:t>
      </w:r>
    </w:p>
    <w:p w14:paraId="548E6F9D" w14:textId="77777777" w:rsidR="00A7750E" w:rsidRPr="009A7CD7" w:rsidRDefault="00A7750E" w:rsidP="00D4159E">
      <w:pPr>
        <w:widowControl w:val="0"/>
        <w:tabs>
          <w:tab w:val="left" w:pos="270"/>
          <w:tab w:val="left" w:pos="540"/>
        </w:tabs>
        <w:autoSpaceDE w:val="0"/>
        <w:autoSpaceDN w:val="0"/>
        <w:adjustRightInd w:val="0"/>
        <w:spacing w:line="360" w:lineRule="auto"/>
        <w:jc w:val="both"/>
        <w:rPr>
          <w:rFonts w:ascii="TimesNewRomanPSMT" w:hAnsi="TimesNewRomanPSMT" w:cs="TimesNewRomanPSMT"/>
          <w:sz w:val="24"/>
          <w:szCs w:val="24"/>
        </w:rPr>
      </w:pPr>
      <w:r w:rsidRPr="009A7CD7">
        <w:rPr>
          <w:sz w:val="24"/>
          <w:szCs w:val="24"/>
          <w:lang w:eastAsia="en-US"/>
        </w:rPr>
        <w:t>- Conştientizarea de către utilizatori</w:t>
      </w:r>
      <w:r w:rsidRPr="009A7CD7">
        <w:rPr>
          <w:rFonts w:ascii="TimesNewRomanPSMT" w:hAnsi="TimesNewRomanPSMT" w:cs="TimesNewRomanPSMT"/>
          <w:sz w:val="24"/>
          <w:szCs w:val="24"/>
        </w:rPr>
        <w:t xml:space="preserve"> a consecinţelor actelor de distrugere sau de agresiune fizică, verbală;</w:t>
      </w:r>
    </w:p>
    <w:p w14:paraId="775CB1A0" w14:textId="77777777" w:rsidR="00A7750E" w:rsidRPr="009A7CD7" w:rsidRDefault="00A7750E" w:rsidP="00D4159E">
      <w:pPr>
        <w:widowControl w:val="0"/>
        <w:tabs>
          <w:tab w:val="left" w:pos="270"/>
          <w:tab w:val="left" w:pos="540"/>
        </w:tabs>
        <w:autoSpaceDE w:val="0"/>
        <w:autoSpaceDN w:val="0"/>
        <w:adjustRightInd w:val="0"/>
        <w:spacing w:line="360" w:lineRule="auto"/>
        <w:jc w:val="both"/>
        <w:rPr>
          <w:rFonts w:ascii="TimesNewRomanPSMT" w:hAnsi="TimesNewRomanPSMT" w:cs="TimesNewRomanPSMT"/>
          <w:sz w:val="24"/>
          <w:szCs w:val="24"/>
        </w:rPr>
      </w:pPr>
      <w:r w:rsidRPr="009A7CD7">
        <w:rPr>
          <w:rFonts w:ascii="TimesNewRomanPSMT" w:hAnsi="TimesNewRomanPSMT" w:cs="TimesNewRomanPSMT"/>
          <w:sz w:val="24"/>
          <w:szCs w:val="24"/>
        </w:rPr>
        <w:t>- Implicarea utilizatorilor bibliotecii şcolare în rezolvarea situa</w:t>
      </w:r>
      <w:r w:rsidRPr="009A7CD7">
        <w:rPr>
          <w:sz w:val="24"/>
          <w:szCs w:val="24"/>
        </w:rPr>
        <w:t>ţ</w:t>
      </w:r>
      <w:r w:rsidRPr="009A7CD7">
        <w:rPr>
          <w:rFonts w:ascii="TimesNewRomanPSMT" w:hAnsi="TimesNewRomanPSMT" w:cs="TimesNewRomanPSMT"/>
          <w:sz w:val="24"/>
          <w:szCs w:val="24"/>
        </w:rPr>
        <w:t>iilor conflictuale /actelor de violen</w:t>
      </w:r>
      <w:r w:rsidRPr="009A7CD7">
        <w:rPr>
          <w:sz w:val="24"/>
          <w:szCs w:val="24"/>
        </w:rPr>
        <w:t>ţă</w:t>
      </w:r>
      <w:r w:rsidRPr="009A7CD7">
        <w:rPr>
          <w:rFonts w:ascii="TimesNewRomanPSMT" w:hAnsi="TimesNewRomanPSMT" w:cs="TimesNewRomanPSMT"/>
          <w:sz w:val="24"/>
          <w:szCs w:val="24"/>
        </w:rPr>
        <w:t>;</w:t>
      </w:r>
    </w:p>
    <w:p w14:paraId="3A172DED" w14:textId="77777777" w:rsidR="00A7750E" w:rsidRPr="009A7CD7" w:rsidRDefault="00A7750E" w:rsidP="00D4159E">
      <w:pPr>
        <w:widowControl w:val="0"/>
        <w:tabs>
          <w:tab w:val="left" w:pos="270"/>
          <w:tab w:val="left" w:pos="540"/>
        </w:tabs>
        <w:autoSpaceDE w:val="0"/>
        <w:autoSpaceDN w:val="0"/>
        <w:adjustRightInd w:val="0"/>
        <w:spacing w:line="360" w:lineRule="auto"/>
        <w:jc w:val="both"/>
        <w:rPr>
          <w:sz w:val="24"/>
          <w:szCs w:val="24"/>
          <w:lang w:eastAsia="en-US"/>
        </w:rPr>
      </w:pPr>
      <w:r w:rsidRPr="009A7CD7">
        <w:rPr>
          <w:rFonts w:ascii="TimesNewRomanPSMT" w:hAnsi="TimesNewRomanPSMT" w:cs="TimesNewRomanPSMT"/>
          <w:sz w:val="24"/>
          <w:szCs w:val="24"/>
        </w:rPr>
        <w:t>- Crearea la utilizatorii bibliotecii şcolare a unui comportament responsabil prin conştientizarea consecinţelor actelor de violenţă pe care le provoacă.</w:t>
      </w:r>
    </w:p>
    <w:p w14:paraId="763258E4" w14:textId="77777777" w:rsidR="00A7750E" w:rsidRPr="009A7CD7" w:rsidRDefault="00A7750E" w:rsidP="00D4159E">
      <w:pPr>
        <w:tabs>
          <w:tab w:val="left" w:pos="270"/>
        </w:tabs>
        <w:spacing w:line="360" w:lineRule="auto"/>
        <w:rPr>
          <w:sz w:val="24"/>
          <w:szCs w:val="24"/>
          <w:lang w:eastAsia="en-US"/>
        </w:rPr>
      </w:pPr>
    </w:p>
    <w:p w14:paraId="04890B82" w14:textId="392BE3C2" w:rsidR="00A7750E" w:rsidRDefault="00A7750E" w:rsidP="00D4159E">
      <w:pPr>
        <w:tabs>
          <w:tab w:val="left" w:pos="270"/>
        </w:tabs>
        <w:spacing w:line="360" w:lineRule="auto"/>
        <w:rPr>
          <w:b/>
          <w:color w:val="000000"/>
          <w:sz w:val="24"/>
          <w:szCs w:val="24"/>
          <w:lang w:eastAsia="en-US"/>
        </w:rPr>
      </w:pPr>
      <w:r w:rsidRPr="009A7CD7">
        <w:rPr>
          <w:b/>
          <w:color w:val="000000"/>
          <w:sz w:val="24"/>
          <w:szCs w:val="24"/>
          <w:lang w:eastAsia="en-US"/>
        </w:rPr>
        <w:t xml:space="preserve">4.  </w:t>
      </w:r>
      <w:r w:rsidR="00544F03" w:rsidRPr="00544F03">
        <w:rPr>
          <w:b/>
          <w:color w:val="000000"/>
          <w:sz w:val="24"/>
          <w:szCs w:val="24"/>
          <w:lang w:eastAsia="en-US"/>
        </w:rPr>
        <w:t>MANAGEMENTUL CARIEREI ȘI AL DEZVOLTĂRII PERSONALE</w:t>
      </w:r>
    </w:p>
    <w:p w14:paraId="63CD6DCE" w14:textId="77777777" w:rsidR="00D4159E" w:rsidRPr="009A7CD7" w:rsidRDefault="00D4159E" w:rsidP="00D4159E">
      <w:pPr>
        <w:tabs>
          <w:tab w:val="left" w:pos="270"/>
        </w:tabs>
        <w:spacing w:line="360" w:lineRule="auto"/>
        <w:rPr>
          <w:b/>
          <w:color w:val="000000"/>
          <w:sz w:val="24"/>
          <w:szCs w:val="24"/>
          <w:lang w:eastAsia="en-US"/>
        </w:rPr>
      </w:pPr>
    </w:p>
    <w:p w14:paraId="188B2444" w14:textId="77777777" w:rsidR="00A7750E" w:rsidRPr="009A7CD7" w:rsidRDefault="00A7750E" w:rsidP="00D4159E">
      <w:pPr>
        <w:tabs>
          <w:tab w:val="left" w:pos="270"/>
        </w:tabs>
        <w:spacing w:line="360" w:lineRule="auto"/>
        <w:rPr>
          <w:b/>
          <w:color w:val="000000"/>
          <w:sz w:val="24"/>
          <w:szCs w:val="24"/>
          <w:lang w:eastAsia="en-US"/>
        </w:rPr>
      </w:pPr>
      <w:r w:rsidRPr="009A7CD7">
        <w:rPr>
          <w:b/>
          <w:color w:val="000000"/>
          <w:sz w:val="24"/>
          <w:szCs w:val="24"/>
          <w:lang w:eastAsia="en-US"/>
        </w:rPr>
        <w:t>4.1.</w:t>
      </w:r>
      <w:r w:rsidRPr="009A7CD7">
        <w:rPr>
          <w:color w:val="000000"/>
          <w:sz w:val="24"/>
          <w:szCs w:val="24"/>
          <w:lang w:eastAsia="en-US"/>
        </w:rPr>
        <w:t xml:space="preserve">  </w:t>
      </w:r>
      <w:r w:rsidRPr="009A7CD7">
        <w:rPr>
          <w:b/>
          <w:color w:val="000000"/>
          <w:sz w:val="24"/>
          <w:szCs w:val="24"/>
          <w:lang w:eastAsia="en-US"/>
        </w:rPr>
        <w:t>Nivelul şi stadiul propriei pregătiri profesionale.</w:t>
      </w:r>
    </w:p>
    <w:p w14:paraId="2CFAF45C" w14:textId="77777777" w:rsidR="00A7750E" w:rsidRPr="009A7CD7" w:rsidRDefault="00A7750E" w:rsidP="00D4159E">
      <w:pPr>
        <w:tabs>
          <w:tab w:val="left" w:pos="270"/>
        </w:tabs>
        <w:spacing w:line="360" w:lineRule="auto"/>
        <w:rPr>
          <w:color w:val="000000"/>
          <w:sz w:val="24"/>
          <w:szCs w:val="24"/>
          <w:lang w:eastAsia="en-US"/>
        </w:rPr>
      </w:pPr>
      <w:r w:rsidRPr="009A7CD7">
        <w:rPr>
          <w:sz w:val="24"/>
          <w:szCs w:val="24"/>
          <w:lang w:eastAsia="en-US"/>
        </w:rPr>
        <w:t>- Participă la toate cursurile de formare continuă. </w:t>
      </w:r>
    </w:p>
    <w:p w14:paraId="327D34FB" w14:textId="77777777" w:rsidR="00A7750E" w:rsidRPr="009A7CD7" w:rsidRDefault="00A7750E" w:rsidP="00D4159E">
      <w:pPr>
        <w:tabs>
          <w:tab w:val="left" w:pos="270"/>
        </w:tabs>
        <w:spacing w:line="360" w:lineRule="auto"/>
        <w:rPr>
          <w:color w:val="000000"/>
          <w:sz w:val="24"/>
          <w:szCs w:val="24"/>
          <w:lang w:eastAsia="en-US"/>
        </w:rPr>
      </w:pPr>
      <w:r w:rsidRPr="009A7CD7">
        <w:rPr>
          <w:b/>
          <w:color w:val="000000"/>
          <w:sz w:val="24"/>
          <w:szCs w:val="24"/>
          <w:lang w:eastAsia="en-US"/>
        </w:rPr>
        <w:t>4.2.</w:t>
      </w:r>
      <w:r w:rsidRPr="009A7CD7">
        <w:rPr>
          <w:color w:val="000000"/>
          <w:sz w:val="24"/>
          <w:szCs w:val="24"/>
          <w:lang w:eastAsia="en-US"/>
        </w:rPr>
        <w:t xml:space="preserve">  </w:t>
      </w:r>
      <w:r w:rsidRPr="009A7CD7">
        <w:rPr>
          <w:b/>
          <w:color w:val="000000"/>
          <w:sz w:val="24"/>
          <w:szCs w:val="24"/>
          <w:lang w:eastAsia="en-US"/>
        </w:rPr>
        <w:t>Formarea profesionala şi dezvoltarea în carieră.</w:t>
      </w:r>
    </w:p>
    <w:p w14:paraId="08664692" w14:textId="77777777" w:rsidR="00A7750E" w:rsidRPr="009A7CD7" w:rsidRDefault="00A7750E" w:rsidP="00D4159E">
      <w:pPr>
        <w:tabs>
          <w:tab w:val="left" w:pos="270"/>
        </w:tabs>
        <w:spacing w:line="360" w:lineRule="auto"/>
        <w:rPr>
          <w:color w:val="000000"/>
          <w:sz w:val="24"/>
          <w:szCs w:val="24"/>
          <w:lang w:eastAsia="en-US"/>
        </w:rPr>
      </w:pPr>
      <w:r w:rsidRPr="009A7CD7">
        <w:rPr>
          <w:spacing w:val="-8"/>
          <w:sz w:val="24"/>
          <w:szCs w:val="24"/>
          <w:lang w:eastAsia="en-US"/>
        </w:rPr>
        <w:t>- Manifesta interes pentru nou şi consecvenţă  în procesul de</w:t>
      </w:r>
      <w:r w:rsidRPr="009A7CD7">
        <w:rPr>
          <w:sz w:val="24"/>
          <w:szCs w:val="24"/>
          <w:lang w:eastAsia="en-US"/>
        </w:rPr>
        <w:t xml:space="preserve"> </w:t>
      </w:r>
      <w:r w:rsidRPr="009A7CD7">
        <w:rPr>
          <w:spacing w:val="-9"/>
          <w:sz w:val="24"/>
          <w:szCs w:val="24"/>
          <w:lang w:eastAsia="en-US"/>
        </w:rPr>
        <w:t>autoinstruire.</w:t>
      </w:r>
    </w:p>
    <w:p w14:paraId="56AE0A28" w14:textId="77777777" w:rsidR="00A7750E" w:rsidRPr="009A7CD7" w:rsidRDefault="00A7750E" w:rsidP="00D4159E">
      <w:pPr>
        <w:tabs>
          <w:tab w:val="left" w:pos="270"/>
        </w:tabs>
        <w:spacing w:line="360" w:lineRule="auto"/>
        <w:rPr>
          <w:b/>
          <w:color w:val="000000"/>
          <w:sz w:val="24"/>
          <w:szCs w:val="24"/>
          <w:lang w:eastAsia="en-US"/>
        </w:rPr>
      </w:pPr>
      <w:r w:rsidRPr="009A7CD7">
        <w:rPr>
          <w:b/>
          <w:color w:val="000000"/>
          <w:sz w:val="24"/>
          <w:szCs w:val="24"/>
          <w:lang w:eastAsia="en-US"/>
        </w:rPr>
        <w:t>4.3 Aplicarea cunoștințelor / abilităților / competențelor dobândite.</w:t>
      </w:r>
    </w:p>
    <w:p w14:paraId="6DC8866E" w14:textId="77777777" w:rsidR="00A7750E" w:rsidRPr="009A7CD7" w:rsidRDefault="00A7750E" w:rsidP="00D4159E">
      <w:pPr>
        <w:tabs>
          <w:tab w:val="left" w:pos="270"/>
        </w:tabs>
        <w:spacing w:line="360" w:lineRule="auto"/>
        <w:rPr>
          <w:color w:val="000000"/>
          <w:sz w:val="24"/>
          <w:szCs w:val="24"/>
          <w:lang w:eastAsia="en-US"/>
        </w:rPr>
      </w:pPr>
      <w:r w:rsidRPr="009A7CD7">
        <w:rPr>
          <w:spacing w:val="-7"/>
          <w:sz w:val="24"/>
          <w:szCs w:val="24"/>
          <w:lang w:eastAsia="en-US"/>
        </w:rPr>
        <w:t>- Identificarea surselor de informare, programarea studiului</w:t>
      </w:r>
      <w:r w:rsidRPr="009A7CD7">
        <w:rPr>
          <w:sz w:val="24"/>
          <w:szCs w:val="24"/>
          <w:lang w:eastAsia="en-US"/>
        </w:rPr>
        <w:t xml:space="preserve"> </w:t>
      </w:r>
      <w:r w:rsidRPr="009A7CD7">
        <w:rPr>
          <w:spacing w:val="-4"/>
          <w:sz w:val="24"/>
          <w:szCs w:val="24"/>
          <w:lang w:eastAsia="en-US"/>
        </w:rPr>
        <w:t xml:space="preserve">individual, astfel încât să acopere nevoile de dezvoltare, </w:t>
      </w:r>
      <w:r w:rsidRPr="009A7CD7">
        <w:rPr>
          <w:spacing w:val="-9"/>
          <w:sz w:val="24"/>
          <w:szCs w:val="24"/>
          <w:lang w:eastAsia="en-US"/>
        </w:rPr>
        <w:t>personale şi ale sistemului.</w:t>
      </w:r>
    </w:p>
    <w:p w14:paraId="40DA2B5D" w14:textId="77777777" w:rsidR="00A7750E" w:rsidRPr="009A7CD7" w:rsidRDefault="00A7750E" w:rsidP="00D4159E">
      <w:pPr>
        <w:tabs>
          <w:tab w:val="left" w:pos="270"/>
        </w:tabs>
        <w:spacing w:line="360" w:lineRule="auto"/>
        <w:rPr>
          <w:color w:val="000000"/>
          <w:sz w:val="24"/>
          <w:szCs w:val="24"/>
          <w:lang w:eastAsia="en-US"/>
        </w:rPr>
      </w:pPr>
      <w:r w:rsidRPr="009A7CD7">
        <w:rPr>
          <w:color w:val="000000"/>
          <w:sz w:val="24"/>
          <w:szCs w:val="24"/>
          <w:lang w:eastAsia="en-US"/>
        </w:rPr>
        <w:t xml:space="preserve">- </w:t>
      </w:r>
      <w:r w:rsidRPr="009A7CD7">
        <w:rPr>
          <w:spacing w:val="-9"/>
          <w:sz w:val="24"/>
          <w:szCs w:val="24"/>
          <w:lang w:eastAsia="en-US"/>
        </w:rPr>
        <w:t>Exersarea deprinderilor în vederea desfăşurării activităţii la  nivelul de calitate propus.</w:t>
      </w:r>
    </w:p>
    <w:p w14:paraId="0CBE5CF0" w14:textId="136CCEFB" w:rsidR="00A7750E" w:rsidRDefault="00A7750E" w:rsidP="00D4159E">
      <w:pPr>
        <w:tabs>
          <w:tab w:val="left" w:pos="270"/>
        </w:tabs>
        <w:spacing w:line="360" w:lineRule="auto"/>
        <w:rPr>
          <w:spacing w:val="-9"/>
          <w:sz w:val="24"/>
          <w:szCs w:val="24"/>
          <w:lang w:eastAsia="en-US"/>
        </w:rPr>
      </w:pPr>
    </w:p>
    <w:p w14:paraId="6E7594A1" w14:textId="77777777" w:rsidR="005A10BA" w:rsidRPr="009A7CD7" w:rsidRDefault="005A10BA" w:rsidP="00D4159E">
      <w:pPr>
        <w:tabs>
          <w:tab w:val="left" w:pos="270"/>
        </w:tabs>
        <w:spacing w:line="360" w:lineRule="auto"/>
        <w:rPr>
          <w:spacing w:val="-9"/>
          <w:sz w:val="24"/>
          <w:szCs w:val="24"/>
          <w:lang w:eastAsia="en-US"/>
        </w:rPr>
      </w:pPr>
    </w:p>
    <w:p w14:paraId="7E0027F8" w14:textId="26272CAD" w:rsidR="00A7750E" w:rsidRDefault="00A7750E" w:rsidP="00D4159E">
      <w:pPr>
        <w:tabs>
          <w:tab w:val="left" w:pos="270"/>
        </w:tabs>
        <w:spacing w:line="360" w:lineRule="auto"/>
        <w:rPr>
          <w:b/>
          <w:color w:val="000000"/>
          <w:sz w:val="24"/>
          <w:szCs w:val="24"/>
          <w:lang w:eastAsia="en-US"/>
        </w:rPr>
      </w:pPr>
      <w:r w:rsidRPr="009A7CD7">
        <w:rPr>
          <w:b/>
          <w:color w:val="000000"/>
          <w:sz w:val="24"/>
          <w:szCs w:val="24"/>
          <w:lang w:eastAsia="en-US"/>
        </w:rPr>
        <w:lastRenderedPageBreak/>
        <w:t xml:space="preserve">5. CONTRIBUŢIA LA DEZVOLTAREA INSTITUŢIONALĂ ŞI PROMOVAREA IMAGINII UNITĂŢII ŞCOLARE </w:t>
      </w:r>
    </w:p>
    <w:p w14:paraId="47E9B31A" w14:textId="77777777" w:rsidR="00D4159E" w:rsidRPr="009A7CD7" w:rsidRDefault="00D4159E" w:rsidP="00D4159E">
      <w:pPr>
        <w:tabs>
          <w:tab w:val="left" w:pos="270"/>
        </w:tabs>
        <w:spacing w:line="360" w:lineRule="auto"/>
        <w:rPr>
          <w:b/>
          <w:color w:val="000000"/>
          <w:sz w:val="24"/>
          <w:szCs w:val="24"/>
          <w:lang w:eastAsia="en-US"/>
        </w:rPr>
      </w:pPr>
    </w:p>
    <w:p w14:paraId="670A4B8E" w14:textId="6F025324" w:rsidR="00A7750E" w:rsidRPr="009A7CD7" w:rsidRDefault="005A10BA" w:rsidP="00D4159E">
      <w:pPr>
        <w:tabs>
          <w:tab w:val="left" w:pos="270"/>
        </w:tabs>
        <w:spacing w:line="360" w:lineRule="auto"/>
        <w:rPr>
          <w:sz w:val="24"/>
          <w:szCs w:val="24"/>
          <w:lang w:eastAsia="en-US"/>
        </w:rPr>
      </w:pPr>
      <w:r>
        <w:rPr>
          <w:b/>
          <w:color w:val="000000"/>
          <w:sz w:val="24"/>
          <w:szCs w:val="24"/>
          <w:lang w:eastAsia="en-US"/>
        </w:rPr>
        <w:t xml:space="preserve">5.1 </w:t>
      </w:r>
      <w:r w:rsidR="00A7750E" w:rsidRPr="009A7CD7">
        <w:rPr>
          <w:b/>
          <w:color w:val="000000"/>
          <w:sz w:val="24"/>
          <w:szCs w:val="24"/>
          <w:lang w:eastAsia="en-US"/>
        </w:rPr>
        <w:t>Promovarea ofertei bibliotecii în rândul elevilor, comunităţii educative şi comunităţii locale.</w:t>
      </w:r>
      <w:r w:rsidR="00A7750E" w:rsidRPr="009A7CD7">
        <w:rPr>
          <w:sz w:val="24"/>
          <w:szCs w:val="24"/>
          <w:lang w:eastAsia="en-US"/>
        </w:rPr>
        <w:t xml:space="preserve">  </w:t>
      </w:r>
    </w:p>
    <w:p w14:paraId="1101672C" w14:textId="77777777" w:rsidR="00A7750E" w:rsidRPr="009A7CD7" w:rsidRDefault="00A7750E" w:rsidP="00D4159E">
      <w:pPr>
        <w:tabs>
          <w:tab w:val="left" w:pos="270"/>
        </w:tabs>
        <w:spacing w:line="360" w:lineRule="auto"/>
        <w:rPr>
          <w:sz w:val="24"/>
          <w:szCs w:val="24"/>
          <w:lang w:eastAsia="en-US"/>
        </w:rPr>
      </w:pPr>
      <w:r w:rsidRPr="009A7CD7">
        <w:rPr>
          <w:sz w:val="24"/>
          <w:szCs w:val="24"/>
          <w:lang w:eastAsia="en-US"/>
        </w:rPr>
        <w:t xml:space="preserve">- Organizează sau participă  la organizarea de întâlniri literare; </w:t>
      </w:r>
    </w:p>
    <w:p w14:paraId="7DDFBBA0" w14:textId="77777777" w:rsidR="00A7750E" w:rsidRPr="009A7CD7" w:rsidRDefault="00A7750E" w:rsidP="00D4159E">
      <w:pPr>
        <w:tabs>
          <w:tab w:val="left" w:pos="270"/>
        </w:tabs>
        <w:spacing w:line="360" w:lineRule="auto"/>
        <w:rPr>
          <w:sz w:val="24"/>
          <w:szCs w:val="24"/>
          <w:lang w:eastAsia="en-US"/>
        </w:rPr>
      </w:pPr>
      <w:r w:rsidRPr="009A7CD7">
        <w:rPr>
          <w:sz w:val="24"/>
          <w:szCs w:val="24"/>
          <w:lang w:eastAsia="en-US"/>
        </w:rPr>
        <w:t>- Organizează sau participă  la organizarea de simpozioane,</w:t>
      </w:r>
    </w:p>
    <w:p w14:paraId="0B2DF59E" w14:textId="77777777" w:rsidR="00A7750E" w:rsidRPr="009A7CD7" w:rsidRDefault="00A7750E" w:rsidP="00D4159E">
      <w:pPr>
        <w:tabs>
          <w:tab w:val="left" w:pos="270"/>
        </w:tabs>
        <w:spacing w:line="360" w:lineRule="auto"/>
        <w:rPr>
          <w:sz w:val="24"/>
          <w:szCs w:val="24"/>
          <w:lang w:eastAsia="en-US"/>
        </w:rPr>
      </w:pPr>
      <w:r w:rsidRPr="009A7CD7">
        <w:rPr>
          <w:sz w:val="24"/>
          <w:szCs w:val="24"/>
          <w:lang w:eastAsia="en-US"/>
        </w:rPr>
        <w:t>- Organizează sau participă  la organizarea de vitrine  şi expoziţii de cărţi;</w:t>
      </w:r>
    </w:p>
    <w:p w14:paraId="7D34780D" w14:textId="77777777" w:rsidR="00A7750E" w:rsidRPr="009A7CD7" w:rsidRDefault="00A7750E" w:rsidP="00D4159E">
      <w:pPr>
        <w:tabs>
          <w:tab w:val="left" w:pos="270"/>
        </w:tabs>
        <w:spacing w:line="360" w:lineRule="auto"/>
        <w:jc w:val="both"/>
        <w:rPr>
          <w:sz w:val="24"/>
          <w:szCs w:val="24"/>
          <w:lang w:eastAsia="en-US"/>
        </w:rPr>
      </w:pPr>
      <w:r w:rsidRPr="009A7CD7">
        <w:rPr>
          <w:sz w:val="24"/>
          <w:szCs w:val="24"/>
          <w:lang w:eastAsia="en-US"/>
        </w:rPr>
        <w:t>- Organizează sau participă  la organizarea de lansarea de carte;</w:t>
      </w:r>
    </w:p>
    <w:p w14:paraId="308CA0BD" w14:textId="6003638E" w:rsidR="00A7750E" w:rsidRPr="005A10BA" w:rsidRDefault="00A7750E" w:rsidP="00D4159E">
      <w:pPr>
        <w:tabs>
          <w:tab w:val="left" w:pos="270"/>
        </w:tabs>
        <w:spacing w:line="360" w:lineRule="auto"/>
        <w:jc w:val="both"/>
        <w:rPr>
          <w:color w:val="000000"/>
          <w:sz w:val="24"/>
          <w:szCs w:val="24"/>
          <w:lang w:eastAsia="en-US"/>
        </w:rPr>
      </w:pPr>
      <w:r w:rsidRPr="009A7CD7">
        <w:rPr>
          <w:sz w:val="24"/>
          <w:szCs w:val="24"/>
          <w:lang w:eastAsia="en-US"/>
        </w:rPr>
        <w:t>- Participă la toate cursurile de formare continuă.</w:t>
      </w:r>
    </w:p>
    <w:p w14:paraId="1DFF2F94" w14:textId="394F6BA1" w:rsidR="00A7750E" w:rsidRPr="009A7CD7" w:rsidRDefault="00A7750E" w:rsidP="00D4159E">
      <w:pPr>
        <w:tabs>
          <w:tab w:val="left" w:pos="270"/>
          <w:tab w:val="left" w:pos="810"/>
        </w:tabs>
        <w:spacing w:line="360" w:lineRule="auto"/>
        <w:jc w:val="both"/>
        <w:rPr>
          <w:b/>
          <w:color w:val="000000"/>
          <w:sz w:val="24"/>
          <w:szCs w:val="24"/>
          <w:lang w:eastAsia="en-US"/>
        </w:rPr>
      </w:pPr>
      <w:r w:rsidRPr="009A7CD7">
        <w:rPr>
          <w:b/>
          <w:color w:val="000000"/>
          <w:sz w:val="24"/>
          <w:szCs w:val="24"/>
          <w:lang w:eastAsia="en-US"/>
        </w:rPr>
        <w:t>5</w:t>
      </w:r>
      <w:r w:rsidR="005A10BA">
        <w:rPr>
          <w:b/>
          <w:color w:val="000000"/>
          <w:sz w:val="24"/>
          <w:szCs w:val="24"/>
          <w:lang w:eastAsia="en-US"/>
        </w:rPr>
        <w:t>.2</w:t>
      </w:r>
      <w:r w:rsidRPr="009A7CD7">
        <w:rPr>
          <w:b/>
          <w:color w:val="000000"/>
          <w:sz w:val="24"/>
          <w:szCs w:val="24"/>
          <w:lang w:eastAsia="en-US"/>
        </w:rPr>
        <w:t xml:space="preserve"> Valorizarea culturală a patrimoniului bibliotecii şcolare, al unității şi comunităţii locale  prin dezvoltarea de proiecte şi parteneriate. </w:t>
      </w:r>
    </w:p>
    <w:p w14:paraId="61D10E17" w14:textId="5AFA59FE" w:rsidR="00A7750E" w:rsidRPr="009A7CD7" w:rsidRDefault="00A7750E" w:rsidP="00D4159E">
      <w:pPr>
        <w:tabs>
          <w:tab w:val="left" w:pos="270"/>
        </w:tabs>
        <w:spacing w:line="360" w:lineRule="auto"/>
        <w:jc w:val="both"/>
        <w:rPr>
          <w:color w:val="000000"/>
          <w:sz w:val="24"/>
          <w:szCs w:val="24"/>
          <w:lang w:eastAsia="en-US"/>
        </w:rPr>
      </w:pPr>
      <w:r w:rsidRPr="009A7CD7">
        <w:rPr>
          <w:sz w:val="24"/>
          <w:szCs w:val="24"/>
          <w:lang w:eastAsia="en-US"/>
        </w:rPr>
        <w:t>- Realizează parteneriate educative cu comunitatea locală, CCD, alte instituții la nivel naţional şi internaţional</w:t>
      </w:r>
      <w:r w:rsidR="00D4159E">
        <w:rPr>
          <w:sz w:val="24"/>
          <w:szCs w:val="24"/>
          <w:lang w:eastAsia="en-US"/>
        </w:rPr>
        <w:t>.</w:t>
      </w:r>
    </w:p>
    <w:p w14:paraId="2C167394" w14:textId="69FE68B2" w:rsidR="00A7750E" w:rsidRPr="009A7CD7" w:rsidRDefault="00A7750E" w:rsidP="00D4159E">
      <w:pPr>
        <w:tabs>
          <w:tab w:val="left" w:pos="270"/>
        </w:tabs>
        <w:spacing w:line="360" w:lineRule="auto"/>
        <w:jc w:val="both"/>
        <w:rPr>
          <w:b/>
          <w:color w:val="000000"/>
          <w:sz w:val="24"/>
          <w:szCs w:val="24"/>
          <w:lang w:eastAsia="en-US"/>
        </w:rPr>
      </w:pPr>
      <w:r w:rsidRPr="009A7CD7">
        <w:rPr>
          <w:b/>
          <w:color w:val="000000"/>
          <w:sz w:val="24"/>
          <w:szCs w:val="24"/>
          <w:lang w:eastAsia="en-US"/>
        </w:rPr>
        <w:t>5.</w:t>
      </w:r>
      <w:r w:rsidR="005A10BA">
        <w:rPr>
          <w:b/>
          <w:color w:val="000000"/>
          <w:sz w:val="24"/>
          <w:szCs w:val="24"/>
          <w:lang w:eastAsia="en-US"/>
        </w:rPr>
        <w:t>3</w:t>
      </w:r>
      <w:r w:rsidRPr="009A7CD7">
        <w:rPr>
          <w:b/>
          <w:color w:val="000000"/>
          <w:sz w:val="24"/>
          <w:szCs w:val="24"/>
          <w:lang w:eastAsia="en-US"/>
        </w:rPr>
        <w:t xml:space="preserve"> Educarea elevilor în vederea dezvoltării unei atitudini civice şi a promovării deschiderii spre lumea contemporană. </w:t>
      </w:r>
    </w:p>
    <w:p w14:paraId="745CCBD4" w14:textId="2ED4F395" w:rsidR="00A7750E" w:rsidRPr="009A7CD7" w:rsidRDefault="00A7750E" w:rsidP="00D4159E">
      <w:pPr>
        <w:tabs>
          <w:tab w:val="left" w:pos="270"/>
        </w:tabs>
        <w:spacing w:line="360" w:lineRule="auto"/>
        <w:jc w:val="both"/>
        <w:rPr>
          <w:sz w:val="24"/>
          <w:szCs w:val="24"/>
          <w:lang w:eastAsia="en-US"/>
        </w:rPr>
      </w:pPr>
      <w:r w:rsidRPr="009A7CD7">
        <w:rPr>
          <w:b/>
          <w:color w:val="000000"/>
          <w:sz w:val="24"/>
          <w:szCs w:val="24"/>
          <w:lang w:eastAsia="en-US"/>
        </w:rPr>
        <w:t xml:space="preserve">- </w:t>
      </w:r>
      <w:r w:rsidRPr="009A7CD7">
        <w:rPr>
          <w:sz w:val="24"/>
          <w:szCs w:val="24"/>
          <w:lang w:eastAsia="en-US"/>
        </w:rPr>
        <w:t>Necesitatea cunoaşterii metodelor şi tehnicilor actuale în biblioteconomie, informare, documentare, lectura,</w:t>
      </w:r>
      <w:r w:rsidR="00D4159E">
        <w:rPr>
          <w:sz w:val="24"/>
          <w:szCs w:val="24"/>
          <w:lang w:eastAsia="en-US"/>
        </w:rPr>
        <w:t xml:space="preserve"> </w:t>
      </w:r>
      <w:r w:rsidRPr="009A7CD7">
        <w:rPr>
          <w:sz w:val="24"/>
          <w:szCs w:val="24"/>
          <w:lang w:eastAsia="en-US"/>
        </w:rPr>
        <w:t>muncă intelectuală; Necesitatea unor aptitudini deosebite în relaţiile cu utilizatorii: intuiţie cognitivă, tact pedagogic, spirit de cooperare, incluzând solicitudine, capacitate de solicitare empatică, precum şi răbdare, calm, amabilitate, politețe, fermitate,</w:t>
      </w:r>
      <w:r w:rsidR="00D4159E">
        <w:rPr>
          <w:sz w:val="24"/>
          <w:szCs w:val="24"/>
          <w:lang w:eastAsia="en-US"/>
        </w:rPr>
        <w:t xml:space="preserve"> </w:t>
      </w:r>
      <w:r w:rsidRPr="009A7CD7">
        <w:rPr>
          <w:sz w:val="24"/>
          <w:szCs w:val="24"/>
          <w:lang w:eastAsia="en-US"/>
        </w:rPr>
        <w:t>promptitudine.</w:t>
      </w:r>
    </w:p>
    <w:p w14:paraId="36289784" w14:textId="77777777" w:rsidR="00836405" w:rsidRDefault="00836405" w:rsidP="00D4159E">
      <w:pPr>
        <w:tabs>
          <w:tab w:val="left" w:pos="180"/>
          <w:tab w:val="left" w:pos="270"/>
          <w:tab w:val="right" w:pos="450"/>
          <w:tab w:val="left" w:pos="9720"/>
        </w:tabs>
        <w:spacing w:line="360" w:lineRule="auto"/>
        <w:jc w:val="both"/>
        <w:rPr>
          <w:b/>
          <w:bCs/>
          <w:sz w:val="24"/>
          <w:szCs w:val="24"/>
        </w:rPr>
      </w:pPr>
    </w:p>
    <w:p w14:paraId="4BEBA86F" w14:textId="46CF7371" w:rsidR="005A10BA" w:rsidRDefault="00187345" w:rsidP="00D4159E">
      <w:pPr>
        <w:tabs>
          <w:tab w:val="left" w:pos="180"/>
          <w:tab w:val="left" w:pos="270"/>
          <w:tab w:val="right" w:pos="450"/>
          <w:tab w:val="left" w:pos="9720"/>
        </w:tabs>
        <w:spacing w:line="360" w:lineRule="auto"/>
        <w:jc w:val="both"/>
        <w:rPr>
          <w:sz w:val="24"/>
          <w:szCs w:val="24"/>
        </w:rPr>
      </w:pPr>
      <w:r w:rsidRPr="002965DB">
        <w:rPr>
          <w:b/>
          <w:sz w:val="24"/>
          <w:szCs w:val="24"/>
        </w:rPr>
        <w:t>II. ALTE ATRIBUŢII</w:t>
      </w:r>
    </w:p>
    <w:p w14:paraId="71530EA6" w14:textId="04C44FB2" w:rsidR="005A10BA" w:rsidRDefault="005A10BA" w:rsidP="00D4159E">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7BA60782" w14:textId="1A65EB1F" w:rsidR="00187345" w:rsidRPr="002965DB" w:rsidRDefault="00187345" w:rsidP="00D4159E">
      <w:pPr>
        <w:tabs>
          <w:tab w:val="left" w:pos="180"/>
          <w:tab w:val="left" w:pos="270"/>
          <w:tab w:val="right" w:pos="450"/>
          <w:tab w:val="left" w:pos="9720"/>
        </w:tabs>
        <w:spacing w:line="360" w:lineRule="auto"/>
        <w:jc w:val="both"/>
        <w:rPr>
          <w:sz w:val="24"/>
          <w:szCs w:val="24"/>
        </w:rPr>
      </w:pPr>
    </w:p>
    <w:p w14:paraId="2734586B" w14:textId="088DC27D" w:rsidR="00187345" w:rsidRDefault="00187345" w:rsidP="00D4159E">
      <w:pPr>
        <w:tabs>
          <w:tab w:val="left" w:pos="270"/>
          <w:tab w:val="right" w:pos="450"/>
          <w:tab w:val="left" w:pos="522"/>
          <w:tab w:val="left" w:pos="9720"/>
        </w:tabs>
        <w:spacing w:line="360" w:lineRule="auto"/>
        <w:jc w:val="both"/>
        <w:rPr>
          <w:b/>
          <w:sz w:val="24"/>
          <w:szCs w:val="24"/>
          <w:lang w:eastAsia="en-US"/>
        </w:rPr>
      </w:pPr>
      <w:r w:rsidRPr="002965DB">
        <w:rPr>
          <w:sz w:val="24"/>
          <w:szCs w:val="24"/>
        </w:rPr>
        <w:t>C</w:t>
      </w:r>
      <w:r w:rsidRPr="002965DB">
        <w:rPr>
          <w:b/>
          <w:sz w:val="24"/>
          <w:szCs w:val="24"/>
          <w:lang w:eastAsia="en-US"/>
        </w:rPr>
        <w:t>ONDUITA PROFESIONALĂ</w:t>
      </w:r>
      <w:r>
        <w:rPr>
          <w:b/>
          <w:sz w:val="24"/>
          <w:szCs w:val="24"/>
          <w:lang w:eastAsia="en-US"/>
        </w:rPr>
        <w:t>:</w:t>
      </w:r>
    </w:p>
    <w:p w14:paraId="416AF9E5" w14:textId="77777777" w:rsidR="00D4159E" w:rsidRPr="002965DB" w:rsidRDefault="00D4159E" w:rsidP="00D4159E">
      <w:pPr>
        <w:tabs>
          <w:tab w:val="left" w:pos="270"/>
          <w:tab w:val="right" w:pos="450"/>
          <w:tab w:val="left" w:pos="522"/>
          <w:tab w:val="left" w:pos="9720"/>
        </w:tabs>
        <w:spacing w:line="360" w:lineRule="auto"/>
        <w:jc w:val="both"/>
        <w:rPr>
          <w:b/>
          <w:sz w:val="24"/>
          <w:szCs w:val="24"/>
          <w:lang w:eastAsia="en-US"/>
        </w:rPr>
      </w:pPr>
    </w:p>
    <w:p w14:paraId="1E30DB63" w14:textId="77777777" w:rsidR="00187345" w:rsidRPr="00474A4C" w:rsidRDefault="00187345" w:rsidP="00D4159E">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D4159E">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D4159E">
      <w:pPr>
        <w:numPr>
          <w:ilvl w:val="0"/>
          <w:numId w:val="16"/>
        </w:numPr>
        <w:tabs>
          <w:tab w:val="left" w:pos="270"/>
          <w:tab w:val="left" w:pos="450"/>
        </w:tabs>
        <w:spacing w:line="360" w:lineRule="auto"/>
        <w:ind w:left="0" w:firstLine="0"/>
        <w:jc w:val="both"/>
        <w:rPr>
          <w:sz w:val="24"/>
          <w:szCs w:val="24"/>
        </w:rPr>
      </w:pPr>
      <w:r w:rsidRPr="00474A4C">
        <w:rPr>
          <w:sz w:val="24"/>
          <w:szCs w:val="24"/>
        </w:rPr>
        <w:lastRenderedPageBreak/>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D4159E">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6B9DA99A" w14:textId="77777777" w:rsidR="00187345" w:rsidRPr="00474A4C" w:rsidRDefault="00187345" w:rsidP="00D4159E">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0D41BB86" w14:textId="77777777" w:rsidR="00836405" w:rsidRDefault="00836405" w:rsidP="00D4159E">
      <w:pPr>
        <w:tabs>
          <w:tab w:val="left" w:pos="270"/>
          <w:tab w:val="left" w:pos="450"/>
          <w:tab w:val="left" w:pos="567"/>
        </w:tabs>
        <w:spacing w:line="360" w:lineRule="auto"/>
        <w:jc w:val="both"/>
        <w:rPr>
          <w:b/>
          <w:sz w:val="24"/>
          <w:szCs w:val="24"/>
        </w:rPr>
      </w:pPr>
    </w:p>
    <w:p w14:paraId="1A8071A9" w14:textId="5CF71086" w:rsidR="00187345" w:rsidRPr="00474A4C" w:rsidRDefault="00187345" w:rsidP="00D4159E">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D4159E">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D4159E">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51C88F10" w14:textId="77777777" w:rsidR="005A10BA" w:rsidRDefault="00187345" w:rsidP="00D4159E">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19658E13" w14:textId="2B968808" w:rsidR="00187345" w:rsidRPr="005A10BA" w:rsidRDefault="00187345" w:rsidP="00D4159E">
      <w:pPr>
        <w:numPr>
          <w:ilvl w:val="0"/>
          <w:numId w:val="17"/>
        </w:numPr>
        <w:tabs>
          <w:tab w:val="left" w:pos="270"/>
          <w:tab w:val="left" w:pos="450"/>
        </w:tabs>
        <w:spacing w:line="360" w:lineRule="auto"/>
        <w:ind w:left="0" w:firstLine="0"/>
        <w:jc w:val="both"/>
        <w:rPr>
          <w:sz w:val="24"/>
          <w:szCs w:val="24"/>
        </w:rPr>
      </w:pPr>
      <w:r w:rsidRPr="005A10BA">
        <w:rPr>
          <w:bCs/>
          <w:sz w:val="24"/>
          <w:szCs w:val="24"/>
        </w:rPr>
        <w:t>Asumarea responsabilității personale în soluţionarea sarcinilor ce revin</w:t>
      </w:r>
      <w:r w:rsidR="005A10BA">
        <w:rPr>
          <w:bCs/>
          <w:sz w:val="24"/>
          <w:szCs w:val="24"/>
        </w:rPr>
        <w:t>.</w:t>
      </w:r>
    </w:p>
    <w:p w14:paraId="680828D2" w14:textId="77777777" w:rsidR="00187345" w:rsidRPr="002965DB" w:rsidRDefault="00187345" w:rsidP="00D4159E">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D4159E">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D4159E">
      <w:pPr>
        <w:spacing w:line="360" w:lineRule="auto"/>
        <w:rPr>
          <w:b/>
          <w:bCs/>
          <w:sz w:val="24"/>
          <w:szCs w:val="24"/>
        </w:rPr>
      </w:pPr>
    </w:p>
    <w:p w14:paraId="2375C0A0" w14:textId="3A915F2A" w:rsidR="00187345" w:rsidRDefault="00187345" w:rsidP="00D4159E">
      <w:pPr>
        <w:spacing w:line="360"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75FCA565" w14:textId="77777777" w:rsidR="00D4159E" w:rsidRDefault="00D4159E" w:rsidP="00D4159E">
      <w:pPr>
        <w:spacing w:line="360" w:lineRule="auto"/>
        <w:rPr>
          <w:b/>
          <w:bCs/>
          <w:sz w:val="24"/>
          <w:szCs w:val="24"/>
        </w:rPr>
      </w:pPr>
    </w:p>
    <w:p w14:paraId="776B7EC2" w14:textId="77777777" w:rsidR="00187345" w:rsidRPr="00035835" w:rsidRDefault="00187345" w:rsidP="00D4159E">
      <w:pPr>
        <w:spacing w:line="360" w:lineRule="auto"/>
        <w:rPr>
          <w:b/>
          <w:bCs/>
          <w:sz w:val="24"/>
          <w:szCs w:val="24"/>
        </w:rPr>
      </w:pPr>
      <w:r w:rsidRPr="00035835">
        <w:rPr>
          <w:b/>
          <w:bCs/>
          <w:sz w:val="24"/>
          <w:szCs w:val="24"/>
        </w:rPr>
        <w:t>1. Sfera relaţională internă:</w:t>
      </w:r>
    </w:p>
    <w:p w14:paraId="71EAC100" w14:textId="77777777" w:rsidR="00187345" w:rsidRPr="00035835" w:rsidRDefault="00187345" w:rsidP="00D4159E">
      <w:pPr>
        <w:spacing w:line="360" w:lineRule="auto"/>
        <w:rPr>
          <w:sz w:val="24"/>
          <w:szCs w:val="24"/>
        </w:rPr>
      </w:pPr>
      <w:r w:rsidRPr="00035835">
        <w:rPr>
          <w:sz w:val="24"/>
          <w:szCs w:val="24"/>
        </w:rPr>
        <w:t>a) Relaţii ierarhice:</w:t>
      </w:r>
    </w:p>
    <w:p w14:paraId="55FB05D3" w14:textId="74F78166" w:rsidR="00187345" w:rsidRPr="00035835" w:rsidRDefault="00187345" w:rsidP="00D4159E">
      <w:pPr>
        <w:spacing w:line="360" w:lineRule="auto"/>
        <w:rPr>
          <w:sz w:val="24"/>
          <w:szCs w:val="24"/>
        </w:rPr>
      </w:pPr>
      <w:r w:rsidRPr="00035835">
        <w:rPr>
          <w:sz w:val="24"/>
          <w:szCs w:val="24"/>
        </w:rPr>
        <w:t>- subordonat faţă de: director; director adjunct;</w:t>
      </w:r>
    </w:p>
    <w:p w14:paraId="1A1B4DFD" w14:textId="4B7DD3D3" w:rsidR="00187345" w:rsidRPr="00035835" w:rsidRDefault="00187345" w:rsidP="00D4159E">
      <w:pPr>
        <w:spacing w:line="360" w:lineRule="auto"/>
        <w:rPr>
          <w:sz w:val="24"/>
          <w:szCs w:val="24"/>
        </w:rPr>
      </w:pPr>
      <w:r w:rsidRPr="00035835">
        <w:rPr>
          <w:sz w:val="24"/>
          <w:szCs w:val="24"/>
        </w:rPr>
        <w:t xml:space="preserve">b) Relaţii funcţionale: </w:t>
      </w:r>
    </w:p>
    <w:p w14:paraId="248BB0B0" w14:textId="1DB3E34E" w:rsidR="00187345" w:rsidRPr="00035835" w:rsidRDefault="00187345" w:rsidP="00D4159E">
      <w:pPr>
        <w:spacing w:line="360" w:lineRule="auto"/>
        <w:rPr>
          <w:sz w:val="24"/>
          <w:szCs w:val="24"/>
        </w:rPr>
      </w:pPr>
      <w:r w:rsidRPr="00035835">
        <w:rPr>
          <w:sz w:val="24"/>
          <w:szCs w:val="24"/>
        </w:rPr>
        <w:t xml:space="preserve">c) Relaţii de </w:t>
      </w:r>
      <w:r w:rsidR="00E33BD5">
        <w:rPr>
          <w:sz w:val="24"/>
          <w:szCs w:val="24"/>
        </w:rPr>
        <w:t>colaborare</w:t>
      </w:r>
      <w:r w:rsidRPr="00035835">
        <w:rPr>
          <w:sz w:val="24"/>
          <w:szCs w:val="24"/>
        </w:rPr>
        <w:t xml:space="preserve">: </w:t>
      </w:r>
      <w:r w:rsidR="005A10BA" w:rsidRPr="005A10BA">
        <w:rPr>
          <w:rFonts w:eastAsia="Calibri"/>
          <w:sz w:val="24"/>
          <w:szCs w:val="24"/>
        </w:rPr>
        <w:t>cu personalul didactic, didactic auxiliar, personalul unităţii de învăţământ;</w:t>
      </w:r>
    </w:p>
    <w:p w14:paraId="6ADCE73A" w14:textId="34359E26" w:rsidR="00187345" w:rsidRPr="00035835" w:rsidRDefault="00187345" w:rsidP="00D4159E">
      <w:pPr>
        <w:spacing w:line="360" w:lineRule="auto"/>
        <w:rPr>
          <w:sz w:val="24"/>
          <w:szCs w:val="24"/>
        </w:rPr>
      </w:pPr>
      <w:r w:rsidRPr="00035835">
        <w:rPr>
          <w:sz w:val="24"/>
          <w:szCs w:val="24"/>
        </w:rPr>
        <w:t>d) Relaţii de reprezentare: reprezintă unitatea.</w:t>
      </w:r>
    </w:p>
    <w:p w14:paraId="4B55C8AC" w14:textId="77777777" w:rsidR="00836405" w:rsidRDefault="00836405" w:rsidP="00D4159E">
      <w:pPr>
        <w:spacing w:line="360" w:lineRule="auto"/>
        <w:rPr>
          <w:b/>
          <w:bCs/>
          <w:sz w:val="24"/>
          <w:szCs w:val="24"/>
        </w:rPr>
      </w:pPr>
    </w:p>
    <w:p w14:paraId="379F7AB5" w14:textId="570DEFCB" w:rsidR="00187345" w:rsidRPr="00035835" w:rsidRDefault="00187345" w:rsidP="00D4159E">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D4159E">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D4159E">
      <w:pPr>
        <w:spacing w:line="360" w:lineRule="auto"/>
        <w:rPr>
          <w:sz w:val="24"/>
          <w:szCs w:val="24"/>
        </w:rPr>
      </w:pPr>
      <w:r w:rsidRPr="00035835">
        <w:rPr>
          <w:sz w:val="24"/>
          <w:szCs w:val="24"/>
        </w:rPr>
        <w:t>b) cu organizaţii internaţionale:</w:t>
      </w:r>
    </w:p>
    <w:p w14:paraId="671C387A" w14:textId="0800E609" w:rsidR="00187345" w:rsidRPr="00A11A13" w:rsidRDefault="00187345" w:rsidP="00D4159E">
      <w:pPr>
        <w:spacing w:line="360" w:lineRule="auto"/>
        <w:rPr>
          <w:sz w:val="24"/>
          <w:szCs w:val="24"/>
        </w:rPr>
      </w:pPr>
      <w:r w:rsidRPr="00035835">
        <w:rPr>
          <w:sz w:val="24"/>
          <w:szCs w:val="24"/>
        </w:rPr>
        <w:t>c) cu persoane juridice private:</w:t>
      </w:r>
    </w:p>
    <w:p w14:paraId="2A53ABD9" w14:textId="77777777" w:rsidR="007632BE" w:rsidRDefault="007632BE" w:rsidP="00D4159E">
      <w:pPr>
        <w:spacing w:line="360" w:lineRule="auto"/>
        <w:rPr>
          <w:b/>
          <w:bCs/>
          <w:sz w:val="24"/>
          <w:szCs w:val="24"/>
        </w:rPr>
      </w:pPr>
    </w:p>
    <w:p w14:paraId="40AF9EE0" w14:textId="5A6330CA" w:rsidR="00187345" w:rsidRPr="00013019" w:rsidRDefault="00187345" w:rsidP="00D4159E">
      <w:pPr>
        <w:spacing w:line="360" w:lineRule="auto"/>
        <w:rPr>
          <w:b/>
          <w:bCs/>
          <w:sz w:val="24"/>
          <w:szCs w:val="24"/>
        </w:rPr>
      </w:pPr>
      <w:r w:rsidRPr="00013019">
        <w:rPr>
          <w:b/>
          <w:bCs/>
          <w:sz w:val="24"/>
          <w:szCs w:val="24"/>
        </w:rPr>
        <w:lastRenderedPageBreak/>
        <w:t xml:space="preserve">3. Delegarea de atribuţii şi competenţă: </w:t>
      </w:r>
    </w:p>
    <w:p w14:paraId="285540E5" w14:textId="41534AC7" w:rsidR="000279E6" w:rsidRDefault="00187345" w:rsidP="00D4159E">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09BB388E" w14:textId="77777777" w:rsidR="00363947" w:rsidRDefault="00363947" w:rsidP="00D4159E">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6E754772" w14:textId="77777777" w:rsidR="00363947" w:rsidRDefault="00363947" w:rsidP="00D4159E">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33689926" w14:textId="77777777" w:rsidR="00363947" w:rsidRPr="005A10BA" w:rsidRDefault="00363947" w:rsidP="00D4159E">
      <w:pPr>
        <w:spacing w:line="360" w:lineRule="auto"/>
        <w:rPr>
          <w:b/>
          <w:bCs/>
          <w:color w:val="FF0000"/>
          <w:sz w:val="24"/>
          <w:szCs w:val="24"/>
        </w:rPr>
      </w:pPr>
    </w:p>
    <w:p w14:paraId="493C11EF" w14:textId="77777777" w:rsidR="00187345" w:rsidRPr="00A11A13" w:rsidRDefault="00187345" w:rsidP="00D4159E">
      <w:pPr>
        <w:spacing w:line="360" w:lineRule="auto"/>
        <w:rPr>
          <w:b/>
          <w:bCs/>
          <w:sz w:val="24"/>
          <w:szCs w:val="24"/>
        </w:rPr>
      </w:pPr>
      <w:r w:rsidRPr="00A11A13">
        <w:rPr>
          <w:b/>
          <w:bCs/>
          <w:sz w:val="24"/>
          <w:szCs w:val="24"/>
        </w:rPr>
        <w:t>E. ÎNTOCMIT DE:</w:t>
      </w:r>
    </w:p>
    <w:p w14:paraId="2088D618" w14:textId="77777777" w:rsidR="00187345" w:rsidRPr="00A11A13" w:rsidRDefault="00187345" w:rsidP="00D4159E">
      <w:pPr>
        <w:spacing w:line="360" w:lineRule="auto"/>
        <w:rPr>
          <w:sz w:val="24"/>
          <w:szCs w:val="24"/>
        </w:rPr>
      </w:pPr>
      <w:r w:rsidRPr="00A11A13">
        <w:rPr>
          <w:sz w:val="24"/>
          <w:szCs w:val="24"/>
        </w:rPr>
        <w:t>1. Numele şi prenumele:</w:t>
      </w:r>
    </w:p>
    <w:p w14:paraId="3C8A0925" w14:textId="77777777" w:rsidR="00187345" w:rsidRPr="00A11A13" w:rsidRDefault="00187345" w:rsidP="00D4159E">
      <w:pPr>
        <w:spacing w:line="360" w:lineRule="auto"/>
        <w:rPr>
          <w:sz w:val="24"/>
          <w:szCs w:val="24"/>
        </w:rPr>
      </w:pPr>
      <w:r w:rsidRPr="00A11A13">
        <w:rPr>
          <w:sz w:val="24"/>
          <w:szCs w:val="24"/>
        </w:rPr>
        <w:t>2. Funcţia de conducere:</w:t>
      </w:r>
    </w:p>
    <w:p w14:paraId="168DB3A6" w14:textId="77777777" w:rsidR="00187345" w:rsidRPr="00A11A13" w:rsidRDefault="00187345" w:rsidP="00D4159E">
      <w:pPr>
        <w:spacing w:line="360" w:lineRule="auto"/>
        <w:rPr>
          <w:sz w:val="24"/>
          <w:szCs w:val="24"/>
        </w:rPr>
      </w:pPr>
      <w:r w:rsidRPr="00A11A13">
        <w:rPr>
          <w:sz w:val="24"/>
          <w:szCs w:val="24"/>
        </w:rPr>
        <w:t>3. Semnătura . . . . . . . . . .</w:t>
      </w:r>
    </w:p>
    <w:p w14:paraId="6DE01BBC" w14:textId="11379C19" w:rsidR="00187345" w:rsidRDefault="00187345" w:rsidP="00D4159E">
      <w:pPr>
        <w:spacing w:line="360" w:lineRule="auto"/>
        <w:rPr>
          <w:sz w:val="24"/>
          <w:szCs w:val="24"/>
        </w:rPr>
      </w:pPr>
      <w:r w:rsidRPr="00A11A13">
        <w:rPr>
          <w:sz w:val="24"/>
          <w:szCs w:val="24"/>
        </w:rPr>
        <w:t>4. Data întocmirii . . . . . . . . . .</w:t>
      </w:r>
    </w:p>
    <w:p w14:paraId="1D6C2202" w14:textId="77777777" w:rsidR="005A10BA" w:rsidRDefault="005A10BA" w:rsidP="00D4159E">
      <w:pPr>
        <w:spacing w:line="360" w:lineRule="auto"/>
        <w:rPr>
          <w:sz w:val="24"/>
          <w:szCs w:val="24"/>
        </w:rPr>
      </w:pPr>
    </w:p>
    <w:p w14:paraId="4994F85A" w14:textId="77777777" w:rsidR="00187345" w:rsidRPr="00A11A13" w:rsidRDefault="00187345" w:rsidP="00D4159E">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D4159E">
      <w:pPr>
        <w:spacing w:line="360" w:lineRule="auto"/>
        <w:rPr>
          <w:sz w:val="24"/>
          <w:szCs w:val="24"/>
        </w:rPr>
      </w:pPr>
      <w:r w:rsidRPr="00A11A13">
        <w:rPr>
          <w:sz w:val="24"/>
          <w:szCs w:val="24"/>
        </w:rPr>
        <w:t>1. Numele şi prenumele:</w:t>
      </w:r>
    </w:p>
    <w:p w14:paraId="267104D7" w14:textId="77777777" w:rsidR="00187345" w:rsidRPr="00A11A13" w:rsidRDefault="00187345" w:rsidP="00D4159E">
      <w:pPr>
        <w:spacing w:line="360" w:lineRule="auto"/>
        <w:rPr>
          <w:sz w:val="24"/>
          <w:szCs w:val="24"/>
        </w:rPr>
      </w:pPr>
      <w:r w:rsidRPr="00A11A13">
        <w:rPr>
          <w:sz w:val="24"/>
          <w:szCs w:val="24"/>
        </w:rPr>
        <w:t>2. Semnătura . . . . . . . . . .</w:t>
      </w:r>
    </w:p>
    <w:p w14:paraId="58D36679" w14:textId="77777777" w:rsidR="00187345" w:rsidRPr="00A11A13" w:rsidRDefault="00187345" w:rsidP="00D4159E">
      <w:pPr>
        <w:spacing w:line="360" w:lineRule="auto"/>
        <w:rPr>
          <w:sz w:val="24"/>
          <w:szCs w:val="24"/>
        </w:rPr>
      </w:pPr>
      <w:r w:rsidRPr="00A11A13">
        <w:rPr>
          <w:sz w:val="24"/>
          <w:szCs w:val="24"/>
        </w:rPr>
        <w:t>3. Data . . . . . . . . . .</w:t>
      </w:r>
    </w:p>
    <w:p w14:paraId="410F1CE7" w14:textId="77777777" w:rsidR="00187345" w:rsidRDefault="00187345" w:rsidP="00D4159E">
      <w:pPr>
        <w:spacing w:line="360" w:lineRule="auto"/>
        <w:rPr>
          <w:sz w:val="24"/>
          <w:szCs w:val="24"/>
        </w:rPr>
      </w:pPr>
    </w:p>
    <w:p w14:paraId="7BD4A7CD" w14:textId="77777777" w:rsidR="00187345" w:rsidRPr="007255B2" w:rsidRDefault="00187345" w:rsidP="00D4159E">
      <w:pPr>
        <w:spacing w:line="360" w:lineRule="auto"/>
        <w:rPr>
          <w:b/>
          <w:bCs/>
          <w:sz w:val="24"/>
          <w:szCs w:val="24"/>
        </w:rPr>
      </w:pPr>
      <w:r w:rsidRPr="007255B2">
        <w:rPr>
          <w:b/>
          <w:bCs/>
          <w:sz w:val="24"/>
          <w:szCs w:val="24"/>
        </w:rPr>
        <w:t>G. CONTRASEMNEAZĂ:</w:t>
      </w:r>
    </w:p>
    <w:p w14:paraId="2836542B" w14:textId="77777777" w:rsidR="00187345" w:rsidRPr="00A11A13" w:rsidRDefault="00187345" w:rsidP="00D4159E">
      <w:pPr>
        <w:spacing w:line="360" w:lineRule="auto"/>
        <w:rPr>
          <w:sz w:val="24"/>
          <w:szCs w:val="24"/>
        </w:rPr>
      </w:pPr>
      <w:r w:rsidRPr="00A11A13">
        <w:rPr>
          <w:sz w:val="24"/>
          <w:szCs w:val="24"/>
        </w:rPr>
        <w:t>1. Numele şi prenumele:</w:t>
      </w:r>
    </w:p>
    <w:p w14:paraId="4747B04A" w14:textId="77777777" w:rsidR="00187345" w:rsidRPr="00A11A13" w:rsidRDefault="00187345" w:rsidP="00D4159E">
      <w:pPr>
        <w:spacing w:line="360" w:lineRule="auto"/>
        <w:rPr>
          <w:sz w:val="24"/>
          <w:szCs w:val="24"/>
        </w:rPr>
      </w:pPr>
      <w:r w:rsidRPr="00A11A13">
        <w:rPr>
          <w:sz w:val="24"/>
          <w:szCs w:val="24"/>
        </w:rPr>
        <w:t>2. Funcţia:</w:t>
      </w:r>
    </w:p>
    <w:p w14:paraId="2442E957" w14:textId="77777777" w:rsidR="00187345" w:rsidRPr="00A11A13" w:rsidRDefault="00187345" w:rsidP="00D4159E">
      <w:pPr>
        <w:spacing w:line="360" w:lineRule="auto"/>
        <w:rPr>
          <w:sz w:val="24"/>
          <w:szCs w:val="24"/>
        </w:rPr>
      </w:pPr>
      <w:r w:rsidRPr="00A11A13">
        <w:rPr>
          <w:sz w:val="24"/>
          <w:szCs w:val="24"/>
        </w:rPr>
        <w:t>3. Semnătura . . . . . . . . . .</w:t>
      </w:r>
    </w:p>
    <w:p w14:paraId="0D7858E5" w14:textId="1B888BA6" w:rsidR="00836405" w:rsidRPr="00836405" w:rsidRDefault="00187345" w:rsidP="00D4159E">
      <w:pPr>
        <w:spacing w:line="360" w:lineRule="auto"/>
        <w:rPr>
          <w:sz w:val="24"/>
          <w:szCs w:val="24"/>
        </w:rPr>
      </w:pPr>
      <w:r w:rsidRPr="00A11A13">
        <w:rPr>
          <w:sz w:val="24"/>
          <w:szCs w:val="24"/>
        </w:rPr>
        <w:t>4. Data . . . . . . . . . .</w:t>
      </w:r>
    </w:p>
    <w:p w14:paraId="54965EBD" w14:textId="77777777" w:rsidR="00836405" w:rsidRPr="003E2C70" w:rsidRDefault="00836405" w:rsidP="00D4159E">
      <w:pPr>
        <w:spacing w:line="360" w:lineRule="auto"/>
        <w:rPr>
          <w:sz w:val="24"/>
          <w:szCs w:val="24"/>
        </w:rPr>
      </w:pPr>
    </w:p>
    <w:p w14:paraId="7EE8248D" w14:textId="77777777" w:rsidR="00187345" w:rsidRPr="002965DB" w:rsidRDefault="00187345" w:rsidP="00D4159E">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D4159E">
      <w:pPr>
        <w:spacing w:line="360" w:lineRule="auto"/>
        <w:jc w:val="center"/>
        <w:rPr>
          <w:rFonts w:eastAsia="Calibri"/>
          <w:sz w:val="22"/>
          <w:szCs w:val="22"/>
          <w:lang w:eastAsia="en-US"/>
        </w:rPr>
      </w:pPr>
    </w:p>
    <w:p w14:paraId="6543A361" w14:textId="78621D68" w:rsidR="005A10BA" w:rsidRDefault="00FE3B68" w:rsidP="00D4159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6A3DAAA9" w14:textId="5AC916F2" w:rsidR="005A10BA" w:rsidRDefault="005A10BA" w:rsidP="00D4159E">
      <w:pPr>
        <w:spacing w:line="360" w:lineRule="auto"/>
        <w:rPr>
          <w:rFonts w:eastAsia="Calibri"/>
          <w:sz w:val="22"/>
          <w:szCs w:val="22"/>
          <w:lang w:eastAsia="en-US"/>
        </w:rPr>
      </w:pPr>
    </w:p>
    <w:p w14:paraId="6DC2E908" w14:textId="77777777" w:rsidR="005A10BA" w:rsidRDefault="005A10BA" w:rsidP="00D4159E">
      <w:pPr>
        <w:spacing w:line="360" w:lineRule="auto"/>
        <w:jc w:val="center"/>
        <w:rPr>
          <w:b/>
          <w:color w:val="000000"/>
          <w:sz w:val="24"/>
          <w:szCs w:val="24"/>
          <w:lang w:eastAsia="en-US"/>
        </w:rPr>
      </w:pPr>
      <w:r w:rsidRPr="00E80C79">
        <w:rPr>
          <w:b/>
          <w:color w:val="000000"/>
          <w:sz w:val="24"/>
          <w:szCs w:val="24"/>
          <w:lang w:eastAsia="en-US"/>
        </w:rPr>
        <w:lastRenderedPageBreak/>
        <w:t>ANEXĂ LA FIȘA POSTULUI</w:t>
      </w:r>
    </w:p>
    <w:p w14:paraId="6972D350" w14:textId="77777777" w:rsidR="005A10BA" w:rsidRDefault="005A10BA" w:rsidP="00D4159E">
      <w:pPr>
        <w:spacing w:line="360" w:lineRule="auto"/>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75218431" w14:textId="77777777" w:rsidR="005A10BA" w:rsidRPr="00E80C79" w:rsidRDefault="005A10BA" w:rsidP="00D4159E">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21D94DBB" w14:textId="77777777" w:rsidR="005A10BA" w:rsidRPr="00E80C79" w:rsidRDefault="005A10BA" w:rsidP="00D4159E">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2887B136" w14:textId="77777777" w:rsidR="005A10BA" w:rsidRPr="00E80C79" w:rsidRDefault="005A10BA" w:rsidP="00D4159E">
      <w:pPr>
        <w:spacing w:line="360" w:lineRule="auto"/>
        <w:rPr>
          <w:b/>
          <w:color w:val="000000"/>
          <w:sz w:val="24"/>
          <w:szCs w:val="24"/>
          <w:lang w:eastAsia="en-US"/>
        </w:rPr>
      </w:pPr>
    </w:p>
    <w:p w14:paraId="78A639E2" w14:textId="77777777" w:rsidR="005A10BA" w:rsidRPr="00E80C79" w:rsidRDefault="005A10BA" w:rsidP="00D4159E">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1C078811" w14:textId="77777777" w:rsidR="005A10BA" w:rsidRPr="00E80C79" w:rsidRDefault="005A10BA" w:rsidP="00D4159E">
      <w:pPr>
        <w:spacing w:line="360" w:lineRule="auto"/>
        <w:jc w:val="both"/>
        <w:rPr>
          <w:b/>
          <w:sz w:val="24"/>
          <w:szCs w:val="24"/>
          <w:lang w:eastAsia="en-US"/>
        </w:rPr>
      </w:pPr>
      <w:r w:rsidRPr="00E80C79">
        <w:rPr>
          <w:b/>
          <w:sz w:val="24"/>
          <w:szCs w:val="24"/>
          <w:lang w:eastAsia="en-US"/>
        </w:rPr>
        <w:t>1. Atribuţii legale:</w:t>
      </w:r>
    </w:p>
    <w:p w14:paraId="67FBBC7B" w14:textId="77777777" w:rsidR="005A10BA" w:rsidRPr="00E80C79" w:rsidRDefault="005A10BA" w:rsidP="00D4159E">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3F7A9F63" w14:textId="77777777" w:rsidR="005A10BA" w:rsidRPr="00E80C79" w:rsidRDefault="005A10BA" w:rsidP="00D4159E">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5E417799" w14:textId="77777777" w:rsidR="005A10BA" w:rsidRPr="00E80C79" w:rsidRDefault="005A10BA" w:rsidP="00D4159E">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1096123C" w14:textId="77777777" w:rsidR="005A10BA" w:rsidRPr="00E80C79" w:rsidRDefault="005A10BA" w:rsidP="00D4159E">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68463F9E" w14:textId="77777777" w:rsidR="005A10BA" w:rsidRPr="00E80C79" w:rsidRDefault="005A10BA" w:rsidP="00D4159E">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6A037699" w14:textId="77777777" w:rsidR="005A10BA" w:rsidRPr="00E80C79" w:rsidRDefault="005A10BA" w:rsidP="00D4159E">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21E9C27F" w14:textId="77777777" w:rsidR="005A10BA" w:rsidRPr="00E80C79" w:rsidRDefault="005A10BA" w:rsidP="00D4159E">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1FD73FBB" w14:textId="77777777" w:rsidR="005A10BA" w:rsidRPr="00E80C79" w:rsidRDefault="005A10BA" w:rsidP="00D4159E">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1FB4A840" w14:textId="77777777" w:rsidR="005A10BA" w:rsidRPr="00E80C79" w:rsidRDefault="005A10BA" w:rsidP="00D4159E">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70A76561" w14:textId="77777777" w:rsidR="005A10BA" w:rsidRPr="00E80C79" w:rsidRDefault="005A10BA" w:rsidP="00D4159E">
      <w:pPr>
        <w:spacing w:line="360" w:lineRule="auto"/>
        <w:jc w:val="both"/>
        <w:rPr>
          <w:b/>
          <w:color w:val="000000"/>
          <w:sz w:val="24"/>
          <w:szCs w:val="24"/>
          <w:lang w:eastAsia="en-US"/>
        </w:rPr>
      </w:pPr>
      <w:r w:rsidRPr="00E80C79">
        <w:rPr>
          <w:b/>
          <w:color w:val="000000"/>
          <w:sz w:val="24"/>
          <w:szCs w:val="24"/>
          <w:lang w:eastAsia="en-US"/>
        </w:rPr>
        <w:t>2. Atribuţii specifice:</w:t>
      </w:r>
    </w:p>
    <w:p w14:paraId="60E93B0A" w14:textId="77777777" w:rsidR="005A10BA" w:rsidRPr="00E80C79" w:rsidRDefault="005A10BA" w:rsidP="00D4159E">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6E8AD1C3" w14:textId="77777777" w:rsidR="005A10BA" w:rsidRPr="00E80C79" w:rsidRDefault="005A10BA" w:rsidP="00D4159E">
      <w:pPr>
        <w:spacing w:line="360" w:lineRule="auto"/>
        <w:jc w:val="both"/>
        <w:rPr>
          <w:b/>
          <w:sz w:val="24"/>
          <w:szCs w:val="24"/>
          <w:lang w:eastAsia="en-US"/>
        </w:rPr>
      </w:pPr>
      <w:r w:rsidRPr="00E80C79">
        <w:rPr>
          <w:b/>
          <w:sz w:val="24"/>
          <w:szCs w:val="24"/>
          <w:lang w:eastAsia="en-US"/>
        </w:rPr>
        <w:t>3. Alte atribuţii:</w:t>
      </w:r>
    </w:p>
    <w:p w14:paraId="5E9E0B97" w14:textId="77777777" w:rsidR="005A10BA" w:rsidRPr="00E80C79" w:rsidRDefault="005A10BA" w:rsidP="00D4159E">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702F9378" w14:textId="77777777" w:rsidR="005A10BA" w:rsidRPr="00E80C79" w:rsidRDefault="005A10BA" w:rsidP="00D4159E">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6C3946D8" w14:textId="77777777" w:rsidR="005A10BA" w:rsidRPr="00E80C79" w:rsidRDefault="005A10BA" w:rsidP="00D4159E">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6C5FCE2B" w14:textId="77777777" w:rsidR="005A10BA" w:rsidRPr="00E80C79" w:rsidRDefault="005A10BA" w:rsidP="00D4159E">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327531A5" w14:textId="77777777" w:rsidR="005A10BA" w:rsidRPr="00E80C79" w:rsidRDefault="005A10BA" w:rsidP="00D4159E">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54FE61AE" w14:textId="77777777" w:rsidR="005A10BA" w:rsidRPr="00E80C79" w:rsidRDefault="005A10BA" w:rsidP="00D4159E">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3DF628C7" w14:textId="77777777" w:rsidR="005A10BA" w:rsidRPr="00E80C79" w:rsidRDefault="005A10BA" w:rsidP="00D4159E">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27872898" w14:textId="6B66B3D6" w:rsidR="005A10BA" w:rsidRPr="00E80C79" w:rsidRDefault="005A10BA" w:rsidP="00D4159E">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w:t>
      </w:r>
      <w:r w:rsidR="004A4414">
        <w:rPr>
          <w:sz w:val="24"/>
          <w:szCs w:val="24"/>
          <w:lang w:eastAsia="en-US"/>
        </w:rPr>
        <w:t>i</w:t>
      </w:r>
      <w:r w:rsidRPr="00E80C79">
        <w:rPr>
          <w:sz w:val="24"/>
          <w:szCs w:val="24"/>
          <w:lang w:eastAsia="en-US"/>
        </w:rPr>
        <w:t xml:space="preserve"> unui accident de muncă, acordă accidentatului primul ajutor numai dacă a fost instruit ca salvator sau dacă a fost instruit special în acest sens.</w:t>
      </w:r>
    </w:p>
    <w:p w14:paraId="072D21F2" w14:textId="77777777" w:rsidR="005A10BA" w:rsidRPr="00E80C79" w:rsidRDefault="005A10BA" w:rsidP="00D4159E">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4367F0E4" w14:textId="5E0E151F" w:rsidR="005A10BA" w:rsidRPr="00E80C79" w:rsidRDefault="005A10BA" w:rsidP="00D4159E">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059127C9" w14:textId="77777777" w:rsidR="005A10BA" w:rsidRPr="00E80C79" w:rsidRDefault="005A10BA" w:rsidP="00D4159E">
      <w:pPr>
        <w:spacing w:line="360" w:lineRule="auto"/>
        <w:jc w:val="both"/>
        <w:rPr>
          <w:b/>
          <w:sz w:val="24"/>
          <w:szCs w:val="24"/>
          <w:lang w:eastAsia="en-US"/>
        </w:rPr>
      </w:pPr>
      <w:r w:rsidRPr="00E80C79">
        <w:rPr>
          <w:b/>
          <w:sz w:val="24"/>
          <w:szCs w:val="24"/>
          <w:lang w:eastAsia="en-US"/>
        </w:rPr>
        <w:t>4. Răspunderi:</w:t>
      </w:r>
    </w:p>
    <w:p w14:paraId="2CAFEC0A" w14:textId="77777777" w:rsidR="005A10BA" w:rsidRPr="00E80C79" w:rsidRDefault="005A10BA" w:rsidP="00D4159E">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73FF00F0" w14:textId="77777777" w:rsidR="005A10BA" w:rsidRPr="00E80C79" w:rsidRDefault="005A10BA" w:rsidP="00D4159E">
      <w:pPr>
        <w:spacing w:line="360" w:lineRule="auto"/>
        <w:jc w:val="both"/>
        <w:rPr>
          <w:color w:val="000000"/>
          <w:sz w:val="24"/>
          <w:szCs w:val="24"/>
          <w:lang w:eastAsia="en-US"/>
        </w:rPr>
      </w:pPr>
    </w:p>
    <w:p w14:paraId="18D3F811" w14:textId="77777777" w:rsidR="005A10BA" w:rsidRPr="00E80C79" w:rsidRDefault="005A10BA" w:rsidP="00D4159E">
      <w:pPr>
        <w:spacing w:line="360" w:lineRule="auto"/>
        <w:rPr>
          <w:b/>
          <w:sz w:val="24"/>
          <w:szCs w:val="24"/>
          <w:lang w:eastAsia="en-US"/>
        </w:rPr>
      </w:pPr>
      <w:r w:rsidRPr="00E80C79">
        <w:rPr>
          <w:b/>
          <w:color w:val="000000"/>
          <w:sz w:val="24"/>
          <w:szCs w:val="24"/>
          <w:lang w:eastAsia="en-US"/>
        </w:rPr>
        <w:t>2.</w:t>
      </w:r>
      <w:r w:rsidRPr="00E80C79">
        <w:rPr>
          <w:color w:val="000000"/>
          <w:sz w:val="24"/>
          <w:szCs w:val="24"/>
          <w:lang w:eastAsia="en-US"/>
        </w:rPr>
        <w:t xml:space="preserve"> </w:t>
      </w:r>
      <w:r w:rsidRPr="00E80C79">
        <w:rPr>
          <w:b/>
          <w:sz w:val="24"/>
          <w:szCs w:val="24"/>
          <w:lang w:eastAsia="en-US"/>
        </w:rPr>
        <w:t>Atribuţiuni şi răspunderi în domeniul situaţiilor de urgenţă</w:t>
      </w:r>
    </w:p>
    <w:p w14:paraId="16E067D7" w14:textId="77777777" w:rsidR="005A10BA" w:rsidRPr="00E80C79" w:rsidRDefault="005A10BA" w:rsidP="00D4159E">
      <w:pPr>
        <w:autoSpaceDE w:val="0"/>
        <w:autoSpaceDN w:val="0"/>
        <w:adjustRightInd w:val="0"/>
        <w:spacing w:line="360" w:lineRule="auto"/>
        <w:jc w:val="both"/>
        <w:rPr>
          <w:b/>
          <w:sz w:val="24"/>
          <w:szCs w:val="24"/>
          <w:lang w:eastAsia="en-US"/>
        </w:rPr>
      </w:pPr>
      <w:r w:rsidRPr="00E80C79">
        <w:rPr>
          <w:b/>
          <w:color w:val="000000"/>
          <w:sz w:val="24"/>
          <w:szCs w:val="24"/>
          <w:lang w:eastAsia="en-US"/>
        </w:rPr>
        <w:t>2.1. Atribuţii specifice utilizatorului</w:t>
      </w:r>
      <w:r w:rsidRPr="00E80C79">
        <w:rPr>
          <w:b/>
          <w:sz w:val="24"/>
          <w:szCs w:val="24"/>
          <w:lang w:eastAsia="en-US"/>
        </w:rPr>
        <w:t>:</w:t>
      </w:r>
    </w:p>
    <w:p w14:paraId="39FC5768"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20B20261"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681215A8"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18D5C6BE"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5C363266"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263868EB"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b/>
          <w:sz w:val="24"/>
          <w:szCs w:val="24"/>
          <w:lang w:eastAsia="en-US"/>
        </w:rPr>
        <w:lastRenderedPageBreak/>
        <w:t>2.2.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5D1DCE7E"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5B87B0C8"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7F95CFE7"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3155DCA9"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45FF1018"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6519343F"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12F63253" w14:textId="77777777" w:rsidR="005A10BA" w:rsidRPr="00E80C79" w:rsidRDefault="005A10BA" w:rsidP="00D4159E">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09F5610A"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259869AB"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631A7EF7" w14:textId="77777777" w:rsidR="005A10BA" w:rsidRPr="00E80C79"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0A85AC44" w14:textId="77777777" w:rsidR="005A10BA" w:rsidRPr="00D92CE5" w:rsidRDefault="005A10BA" w:rsidP="00D4159E">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452E5AB6" w14:textId="77777777" w:rsidR="005A10BA" w:rsidRDefault="005A10BA" w:rsidP="00D4159E">
      <w:pPr>
        <w:spacing w:line="360" w:lineRule="auto"/>
        <w:rPr>
          <w:color w:val="000000"/>
          <w:sz w:val="22"/>
          <w:szCs w:val="22"/>
          <w:lang w:eastAsia="en-US"/>
        </w:rPr>
      </w:pPr>
    </w:p>
    <w:p w14:paraId="1E5ABFD3" w14:textId="77777777" w:rsidR="005A10BA" w:rsidRPr="00E80C79" w:rsidRDefault="005A10BA" w:rsidP="00D4159E">
      <w:pPr>
        <w:spacing w:line="360" w:lineRule="auto"/>
        <w:rPr>
          <w:color w:val="000000"/>
          <w:sz w:val="22"/>
          <w:szCs w:val="22"/>
          <w:lang w:eastAsia="en-US"/>
        </w:rPr>
      </w:pPr>
    </w:p>
    <w:p w14:paraId="1A7DD4FA" w14:textId="5D4D342E" w:rsidR="005A10BA" w:rsidRPr="00E80C79" w:rsidRDefault="005A10BA" w:rsidP="00D4159E">
      <w:pPr>
        <w:spacing w:line="360" w:lineRule="auto"/>
        <w:rPr>
          <w:color w:val="000000"/>
          <w:sz w:val="22"/>
          <w:szCs w:val="22"/>
          <w:lang w:eastAsia="en-US"/>
        </w:rPr>
      </w:pPr>
      <w:r w:rsidRPr="00E80C79">
        <w:rPr>
          <w:color w:val="000000"/>
          <w:sz w:val="22"/>
          <w:szCs w:val="22"/>
          <w:lang w:eastAsia="en-US"/>
        </w:rPr>
        <w:t xml:space="preserve">         Întocmit,                                                                                                                   Data</w:t>
      </w:r>
      <w:r w:rsidR="004A4414">
        <w:rPr>
          <w:color w:val="000000"/>
          <w:sz w:val="22"/>
          <w:szCs w:val="22"/>
          <w:lang w:eastAsia="en-US"/>
        </w:rPr>
        <w:t>,</w:t>
      </w:r>
      <w:r w:rsidRPr="00E80C79">
        <w:rPr>
          <w:color w:val="000000"/>
          <w:sz w:val="22"/>
          <w:szCs w:val="22"/>
          <w:lang w:eastAsia="en-US"/>
        </w:rPr>
        <w:t xml:space="preserve">         </w:t>
      </w:r>
    </w:p>
    <w:p w14:paraId="68602DB2" w14:textId="77777777" w:rsidR="005A10BA" w:rsidRPr="00E80C79" w:rsidRDefault="005A10BA" w:rsidP="00D4159E">
      <w:pPr>
        <w:spacing w:line="360" w:lineRule="auto"/>
        <w:rPr>
          <w:color w:val="000000"/>
          <w:sz w:val="22"/>
          <w:szCs w:val="22"/>
          <w:lang w:eastAsia="en-US"/>
        </w:rPr>
      </w:pPr>
      <w:r w:rsidRPr="00E80C79">
        <w:rPr>
          <w:color w:val="000000"/>
          <w:sz w:val="22"/>
          <w:szCs w:val="22"/>
          <w:lang w:eastAsia="en-US"/>
        </w:rPr>
        <w:t xml:space="preserve">                      </w:t>
      </w:r>
    </w:p>
    <w:p w14:paraId="6F821DEC" w14:textId="1E77A0CF" w:rsidR="005A10BA" w:rsidRPr="000504AE" w:rsidRDefault="005A10BA" w:rsidP="00D4159E">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sectPr w:rsidR="005A10BA"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37DC6" w14:textId="77777777" w:rsidR="00F27E4C" w:rsidRDefault="00F27E4C" w:rsidP="000119B6">
      <w:r>
        <w:separator/>
      </w:r>
    </w:p>
  </w:endnote>
  <w:endnote w:type="continuationSeparator" w:id="0">
    <w:p w14:paraId="55B1BFD8" w14:textId="77777777" w:rsidR="00F27E4C" w:rsidRDefault="00F27E4C"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218ED155"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75068F">
          <w:rPr>
            <w:noProof/>
          </w:rPr>
          <w:t>10</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B8DB2" w14:textId="77777777" w:rsidR="00F27E4C" w:rsidRDefault="00F27E4C" w:rsidP="000119B6">
      <w:r>
        <w:separator/>
      </w:r>
    </w:p>
  </w:footnote>
  <w:footnote w:type="continuationSeparator" w:id="0">
    <w:p w14:paraId="1DC5806A" w14:textId="77777777" w:rsidR="00F27E4C" w:rsidRDefault="00F27E4C"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67C8C4B9" w:rsidR="001E4350" w:rsidRPr="001E4350" w:rsidRDefault="002C72AD"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406F554C"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D4159E">
            <w:rPr>
              <w:rFonts w:ascii="Times New Roman" w:hAnsi="Times New Roman"/>
              <w:b/>
              <w:bCs/>
              <w:lang w:val="en-GB"/>
            </w:rPr>
            <w:t>4</w:t>
          </w:r>
          <w:r w:rsidRPr="00E841A7">
            <w:rPr>
              <w:rFonts w:ascii="Times New Roman" w:hAnsi="Times New Roman"/>
              <w:b/>
              <w:bCs/>
              <w:lang w:val="en-GB"/>
            </w:rPr>
            <w:t>-202</w:t>
          </w:r>
          <w:r w:rsidR="00D4159E">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9"/>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12"/>
  </w:num>
  <w:num w:numId="13">
    <w:abstractNumId w:val="0"/>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3"/>
  </w:num>
  <w:num w:numId="18">
    <w:abstractNumId w:val="8"/>
  </w:num>
  <w:num w:numId="19">
    <w:abstractNumId w:val="18"/>
  </w:num>
  <w:num w:numId="20">
    <w:abstractNumId w:val="2"/>
  </w:num>
  <w:num w:numId="21">
    <w:abstractNumId w:val="16"/>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1"/>
  </w:num>
  <w:num w:numId="25">
    <w:abstractNumId w:val="9"/>
  </w:num>
  <w:num w:numId="2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279E6"/>
    <w:rsid w:val="00037FDB"/>
    <w:rsid w:val="0004531B"/>
    <w:rsid w:val="000504AE"/>
    <w:rsid w:val="00082AE1"/>
    <w:rsid w:val="000A292F"/>
    <w:rsid w:val="000C7552"/>
    <w:rsid w:val="000D3DBA"/>
    <w:rsid w:val="000F1DA2"/>
    <w:rsid w:val="000F6D11"/>
    <w:rsid w:val="0010616A"/>
    <w:rsid w:val="00121F7F"/>
    <w:rsid w:val="0012566B"/>
    <w:rsid w:val="001316AE"/>
    <w:rsid w:val="00140716"/>
    <w:rsid w:val="00145A86"/>
    <w:rsid w:val="001562EA"/>
    <w:rsid w:val="00161182"/>
    <w:rsid w:val="00176DCA"/>
    <w:rsid w:val="001818BB"/>
    <w:rsid w:val="00187345"/>
    <w:rsid w:val="001950F9"/>
    <w:rsid w:val="001A471B"/>
    <w:rsid w:val="001A57B8"/>
    <w:rsid w:val="001D43F3"/>
    <w:rsid w:val="001E4350"/>
    <w:rsid w:val="00216BD5"/>
    <w:rsid w:val="00234774"/>
    <w:rsid w:val="00252E63"/>
    <w:rsid w:val="0026101F"/>
    <w:rsid w:val="00264984"/>
    <w:rsid w:val="00273F99"/>
    <w:rsid w:val="00276BDD"/>
    <w:rsid w:val="00277895"/>
    <w:rsid w:val="002965DB"/>
    <w:rsid w:val="002B1523"/>
    <w:rsid w:val="002B687D"/>
    <w:rsid w:val="002C72AD"/>
    <w:rsid w:val="00313D72"/>
    <w:rsid w:val="00317CFF"/>
    <w:rsid w:val="003248A7"/>
    <w:rsid w:val="00340DCB"/>
    <w:rsid w:val="00343363"/>
    <w:rsid w:val="00351617"/>
    <w:rsid w:val="0035250F"/>
    <w:rsid w:val="00363947"/>
    <w:rsid w:val="00363980"/>
    <w:rsid w:val="00391DF1"/>
    <w:rsid w:val="003A6CA2"/>
    <w:rsid w:val="003E14B4"/>
    <w:rsid w:val="003E7505"/>
    <w:rsid w:val="00400D4E"/>
    <w:rsid w:val="00413C0D"/>
    <w:rsid w:val="00423F9B"/>
    <w:rsid w:val="00446793"/>
    <w:rsid w:val="004503E8"/>
    <w:rsid w:val="00466999"/>
    <w:rsid w:val="00473EA4"/>
    <w:rsid w:val="0047787B"/>
    <w:rsid w:val="004914AE"/>
    <w:rsid w:val="0049275D"/>
    <w:rsid w:val="0049694A"/>
    <w:rsid w:val="004A4414"/>
    <w:rsid w:val="004B0242"/>
    <w:rsid w:val="004C4B35"/>
    <w:rsid w:val="004C654D"/>
    <w:rsid w:val="004E2CE4"/>
    <w:rsid w:val="004F73D3"/>
    <w:rsid w:val="005002EA"/>
    <w:rsid w:val="00503148"/>
    <w:rsid w:val="005057C3"/>
    <w:rsid w:val="00506F43"/>
    <w:rsid w:val="005175D2"/>
    <w:rsid w:val="00544F03"/>
    <w:rsid w:val="00550EF9"/>
    <w:rsid w:val="005527F7"/>
    <w:rsid w:val="005569DE"/>
    <w:rsid w:val="00566FF4"/>
    <w:rsid w:val="00575426"/>
    <w:rsid w:val="0059233D"/>
    <w:rsid w:val="00596E69"/>
    <w:rsid w:val="005A10BA"/>
    <w:rsid w:val="005B3620"/>
    <w:rsid w:val="005C5D32"/>
    <w:rsid w:val="005D2AB6"/>
    <w:rsid w:val="005D3CB8"/>
    <w:rsid w:val="005D6C87"/>
    <w:rsid w:val="005F022F"/>
    <w:rsid w:val="00604008"/>
    <w:rsid w:val="00611136"/>
    <w:rsid w:val="0061228A"/>
    <w:rsid w:val="00621756"/>
    <w:rsid w:val="00663209"/>
    <w:rsid w:val="00682C6F"/>
    <w:rsid w:val="006C3D15"/>
    <w:rsid w:val="006C6DD5"/>
    <w:rsid w:val="006D3726"/>
    <w:rsid w:val="006D574C"/>
    <w:rsid w:val="006E2956"/>
    <w:rsid w:val="006F68D8"/>
    <w:rsid w:val="00714578"/>
    <w:rsid w:val="007205F8"/>
    <w:rsid w:val="00725E0C"/>
    <w:rsid w:val="0075068F"/>
    <w:rsid w:val="007520C4"/>
    <w:rsid w:val="00755D78"/>
    <w:rsid w:val="00760590"/>
    <w:rsid w:val="007632BE"/>
    <w:rsid w:val="0076540F"/>
    <w:rsid w:val="00794B15"/>
    <w:rsid w:val="007C004C"/>
    <w:rsid w:val="007E0857"/>
    <w:rsid w:val="007E0D31"/>
    <w:rsid w:val="008051B4"/>
    <w:rsid w:val="00816696"/>
    <w:rsid w:val="00822888"/>
    <w:rsid w:val="00830836"/>
    <w:rsid w:val="00831F44"/>
    <w:rsid w:val="00836405"/>
    <w:rsid w:val="0087600A"/>
    <w:rsid w:val="008C0860"/>
    <w:rsid w:val="008E28E9"/>
    <w:rsid w:val="00937E5E"/>
    <w:rsid w:val="009436A3"/>
    <w:rsid w:val="009528C2"/>
    <w:rsid w:val="00955C0B"/>
    <w:rsid w:val="00970595"/>
    <w:rsid w:val="0097338B"/>
    <w:rsid w:val="0099378A"/>
    <w:rsid w:val="00993E17"/>
    <w:rsid w:val="009A0EC8"/>
    <w:rsid w:val="009A6100"/>
    <w:rsid w:val="009A7CD7"/>
    <w:rsid w:val="009C098E"/>
    <w:rsid w:val="009C7233"/>
    <w:rsid w:val="009D1536"/>
    <w:rsid w:val="009D69C1"/>
    <w:rsid w:val="009F5288"/>
    <w:rsid w:val="00A048FB"/>
    <w:rsid w:val="00A15266"/>
    <w:rsid w:val="00A21B94"/>
    <w:rsid w:val="00A72086"/>
    <w:rsid w:val="00A74D76"/>
    <w:rsid w:val="00A7750E"/>
    <w:rsid w:val="00A779B6"/>
    <w:rsid w:val="00AA0126"/>
    <w:rsid w:val="00AB36E5"/>
    <w:rsid w:val="00AC6780"/>
    <w:rsid w:val="00AD122F"/>
    <w:rsid w:val="00B038A1"/>
    <w:rsid w:val="00B12B51"/>
    <w:rsid w:val="00B1366B"/>
    <w:rsid w:val="00B206CE"/>
    <w:rsid w:val="00B42067"/>
    <w:rsid w:val="00B44105"/>
    <w:rsid w:val="00B54B6B"/>
    <w:rsid w:val="00B72FED"/>
    <w:rsid w:val="00B75631"/>
    <w:rsid w:val="00BB522E"/>
    <w:rsid w:val="00BC474D"/>
    <w:rsid w:val="00BD5261"/>
    <w:rsid w:val="00BF480E"/>
    <w:rsid w:val="00BF6DE7"/>
    <w:rsid w:val="00C046AD"/>
    <w:rsid w:val="00C17501"/>
    <w:rsid w:val="00C21AF9"/>
    <w:rsid w:val="00C21B96"/>
    <w:rsid w:val="00C70C87"/>
    <w:rsid w:val="00C824AE"/>
    <w:rsid w:val="00C8581D"/>
    <w:rsid w:val="00CB047D"/>
    <w:rsid w:val="00CB17B2"/>
    <w:rsid w:val="00CC217F"/>
    <w:rsid w:val="00CF4593"/>
    <w:rsid w:val="00D13083"/>
    <w:rsid w:val="00D15002"/>
    <w:rsid w:val="00D22882"/>
    <w:rsid w:val="00D4159E"/>
    <w:rsid w:val="00D5661D"/>
    <w:rsid w:val="00D572B8"/>
    <w:rsid w:val="00D65204"/>
    <w:rsid w:val="00D702F6"/>
    <w:rsid w:val="00D75D3E"/>
    <w:rsid w:val="00D949D7"/>
    <w:rsid w:val="00DC448A"/>
    <w:rsid w:val="00DD1C29"/>
    <w:rsid w:val="00DD6042"/>
    <w:rsid w:val="00E162E2"/>
    <w:rsid w:val="00E33BD5"/>
    <w:rsid w:val="00E42853"/>
    <w:rsid w:val="00E46CCD"/>
    <w:rsid w:val="00E50BAD"/>
    <w:rsid w:val="00E53C50"/>
    <w:rsid w:val="00E53C5B"/>
    <w:rsid w:val="00E549D3"/>
    <w:rsid w:val="00E679CA"/>
    <w:rsid w:val="00E841A7"/>
    <w:rsid w:val="00EA4AE4"/>
    <w:rsid w:val="00EB4CA4"/>
    <w:rsid w:val="00EC18D5"/>
    <w:rsid w:val="00EC724F"/>
    <w:rsid w:val="00EE08D5"/>
    <w:rsid w:val="00EF3724"/>
    <w:rsid w:val="00EF66BF"/>
    <w:rsid w:val="00F00655"/>
    <w:rsid w:val="00F00AF8"/>
    <w:rsid w:val="00F26539"/>
    <w:rsid w:val="00F27E4C"/>
    <w:rsid w:val="00F45E71"/>
    <w:rsid w:val="00F4763D"/>
    <w:rsid w:val="00F873FB"/>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1855">
      <w:bodyDiv w:val="1"/>
      <w:marLeft w:val="0"/>
      <w:marRight w:val="0"/>
      <w:marTop w:val="0"/>
      <w:marBottom w:val="0"/>
      <w:divBdr>
        <w:top w:val="none" w:sz="0" w:space="0" w:color="auto"/>
        <w:left w:val="none" w:sz="0" w:space="0" w:color="auto"/>
        <w:bottom w:val="none" w:sz="0" w:space="0" w:color="auto"/>
        <w:right w:val="none" w:sz="0" w:space="0" w:color="auto"/>
      </w:divBdr>
    </w:div>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2720</Words>
  <Characters>15506</Characters>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2022-06-03T07:44:00Z</dcterms:created>
  <dcterms:modified xsi:type="dcterms:W3CDTF">2024-08-21T11:53:00Z</dcterms:modified>
</cp:coreProperties>
</file>