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1882" w14:textId="4CB4E05E" w:rsidR="006B74F1" w:rsidRDefault="006B74F1" w:rsidP="00911A73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val="ro-RO"/>
        </w:rPr>
      </w:pPr>
    </w:p>
    <w:p w14:paraId="52105395" w14:textId="77777777" w:rsidR="00695C5C" w:rsidRDefault="00695C5C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val="ro-RO"/>
        </w:rPr>
      </w:pPr>
    </w:p>
    <w:p w14:paraId="6023D589" w14:textId="3133E2D0" w:rsidR="00B82230" w:rsidRPr="00695C5C" w:rsidRDefault="00B82230" w:rsidP="00B82230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  <w:r w:rsidRPr="00695C5C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SCHEMA ORARĂ</w:t>
      </w:r>
    </w:p>
    <w:p w14:paraId="59C3C335" w14:textId="407077E0" w:rsidR="007B08CC" w:rsidRPr="00695C5C" w:rsidRDefault="00B82230" w:rsidP="007B08CC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</w:pPr>
      <w:r w:rsidRPr="00695C5C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 xml:space="preserve">CLASA  </w:t>
      </w:r>
      <w:r w:rsidR="00ED17B1" w:rsidRPr="00695C5C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 xml:space="preserve">A </w:t>
      </w:r>
      <w:r w:rsidR="00770C3B" w:rsidRPr="00695C5C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V</w:t>
      </w:r>
      <w:r w:rsidR="008D5E35" w:rsidRPr="00695C5C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I</w:t>
      </w:r>
      <w:r w:rsidR="00554E30" w:rsidRPr="00695C5C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I</w:t>
      </w:r>
      <w:r w:rsidR="00ED17B1" w:rsidRPr="00695C5C">
        <w:rPr>
          <w:rFonts w:ascii="Times New Roman" w:eastAsia="Times New Roman" w:hAnsi="Times New Roman" w:cs="Times New Roman"/>
          <w:b/>
          <w:kern w:val="28"/>
          <w:sz w:val="28"/>
          <w:szCs w:val="28"/>
          <w:lang w:val="ro-RO"/>
        </w:rPr>
        <w:t>-A</w:t>
      </w:r>
    </w:p>
    <w:tbl>
      <w:tblPr>
        <w:tblpPr w:leftFromText="180" w:rightFromText="180" w:vertAnchor="page" w:horzAnchor="page" w:tblpXSpec="center" w:tblpY="2933"/>
        <w:tblW w:w="1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2627"/>
        <w:gridCol w:w="3328"/>
        <w:gridCol w:w="720"/>
        <w:gridCol w:w="2070"/>
        <w:gridCol w:w="1874"/>
      </w:tblGrid>
      <w:tr w:rsidR="007C60EC" w:rsidRPr="00331CF3" w14:paraId="1FDF47C7" w14:textId="77777777" w:rsidTr="00695C5C">
        <w:trPr>
          <w:trHeight w:val="288"/>
        </w:trPr>
        <w:tc>
          <w:tcPr>
            <w:tcW w:w="700" w:type="dxa"/>
            <w:shd w:val="clear" w:color="auto" w:fill="F4B083" w:themeFill="accent2" w:themeFillTint="99"/>
            <w:vAlign w:val="center"/>
          </w:tcPr>
          <w:p w14:paraId="0BA51F31" w14:textId="77777777" w:rsidR="007C60EC" w:rsidRPr="00331CF3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</w:t>
            </w:r>
          </w:p>
          <w:p w14:paraId="58AA5D56" w14:textId="77777777" w:rsidR="007C60EC" w:rsidRPr="00331CF3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Crt</w:t>
            </w:r>
            <w:r w:rsidRPr="00331CF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o-RO"/>
              </w:rPr>
              <w:t>.</w:t>
            </w:r>
          </w:p>
        </w:tc>
        <w:tc>
          <w:tcPr>
            <w:tcW w:w="2627" w:type="dxa"/>
            <w:shd w:val="clear" w:color="auto" w:fill="F4B083" w:themeFill="accent2" w:themeFillTint="99"/>
            <w:vAlign w:val="center"/>
          </w:tcPr>
          <w:p w14:paraId="1ACB9179" w14:textId="77777777" w:rsidR="007C60EC" w:rsidRPr="00331CF3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Aria Curriculară</w:t>
            </w:r>
          </w:p>
        </w:tc>
        <w:tc>
          <w:tcPr>
            <w:tcW w:w="4048" w:type="dxa"/>
            <w:gridSpan w:val="2"/>
            <w:shd w:val="clear" w:color="auto" w:fill="F4B083" w:themeFill="accent2" w:themeFillTint="99"/>
            <w:vAlign w:val="center"/>
          </w:tcPr>
          <w:p w14:paraId="0E9891A6" w14:textId="77777777" w:rsidR="007C60EC" w:rsidRPr="00331CF3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Disciplina</w:t>
            </w:r>
          </w:p>
        </w:tc>
        <w:tc>
          <w:tcPr>
            <w:tcW w:w="2070" w:type="dxa"/>
            <w:shd w:val="clear" w:color="auto" w:fill="F4B083" w:themeFill="accent2" w:themeFillTint="99"/>
            <w:vAlign w:val="center"/>
          </w:tcPr>
          <w:p w14:paraId="0E1833BF" w14:textId="77777777" w:rsidR="007C60EC" w:rsidRPr="00331CF3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 conform</w:t>
            </w:r>
          </w:p>
          <w:p w14:paraId="5185E0D4" w14:textId="77777777" w:rsidR="007C60EC" w:rsidRPr="00331CF3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Planului-Cadru</w:t>
            </w:r>
          </w:p>
        </w:tc>
        <w:tc>
          <w:tcPr>
            <w:tcW w:w="1874" w:type="dxa"/>
            <w:shd w:val="clear" w:color="auto" w:fill="F4B083" w:themeFill="accent2" w:themeFillTint="99"/>
            <w:vAlign w:val="center"/>
          </w:tcPr>
          <w:p w14:paraId="180F18EF" w14:textId="77777777" w:rsidR="007C60EC" w:rsidRPr="00331CF3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Nr. ore</w:t>
            </w:r>
          </w:p>
          <w:p w14:paraId="163C3C3A" w14:textId="77777777" w:rsidR="007C60EC" w:rsidRPr="00331CF3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31C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  <w:t>alocate</w:t>
            </w:r>
          </w:p>
        </w:tc>
      </w:tr>
      <w:tr w:rsidR="007C60EC" w:rsidRPr="00331CF3" w14:paraId="6E35C320" w14:textId="77777777" w:rsidTr="007C60EC">
        <w:trPr>
          <w:trHeight w:val="288"/>
        </w:trPr>
        <w:tc>
          <w:tcPr>
            <w:tcW w:w="700" w:type="dxa"/>
            <w:vMerge w:val="restart"/>
            <w:vAlign w:val="center"/>
          </w:tcPr>
          <w:p w14:paraId="53D1547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627" w:type="dxa"/>
            <w:vMerge w:val="restart"/>
            <w:vAlign w:val="center"/>
          </w:tcPr>
          <w:p w14:paraId="20A140E7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Limbă şi comunicare</w:t>
            </w:r>
          </w:p>
        </w:tc>
        <w:tc>
          <w:tcPr>
            <w:tcW w:w="3328" w:type="dxa"/>
            <w:vAlign w:val="center"/>
          </w:tcPr>
          <w:p w14:paraId="6543AD3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și literatura română</w:t>
            </w:r>
          </w:p>
        </w:tc>
        <w:tc>
          <w:tcPr>
            <w:tcW w:w="720" w:type="dxa"/>
            <w:vMerge w:val="restart"/>
            <w:vAlign w:val="center"/>
          </w:tcPr>
          <w:p w14:paraId="7058116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vAlign w:val="center"/>
          </w:tcPr>
          <w:p w14:paraId="7D9FBB9B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74" w:type="dxa"/>
            <w:vAlign w:val="center"/>
          </w:tcPr>
          <w:p w14:paraId="73ED35CC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7C60EC" w:rsidRPr="00331CF3" w14:paraId="66D14EA3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1F8B91B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8630E4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1B267A2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 modernă 1</w:t>
            </w:r>
          </w:p>
        </w:tc>
        <w:tc>
          <w:tcPr>
            <w:tcW w:w="720" w:type="dxa"/>
            <w:vMerge/>
            <w:vAlign w:val="center"/>
          </w:tcPr>
          <w:p w14:paraId="2E280567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506409D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vAlign w:val="center"/>
          </w:tcPr>
          <w:p w14:paraId="28DAA3F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7C60EC" w:rsidRPr="00331CF3" w14:paraId="277724E2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06C2B27D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6460EC5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78B17F9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Limba  modernă 2</w:t>
            </w:r>
          </w:p>
        </w:tc>
        <w:tc>
          <w:tcPr>
            <w:tcW w:w="720" w:type="dxa"/>
            <w:vMerge/>
            <w:vAlign w:val="center"/>
          </w:tcPr>
          <w:p w14:paraId="4C78D6F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52DAA49B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vAlign w:val="center"/>
          </w:tcPr>
          <w:p w14:paraId="28E9ABF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7C60EC" w:rsidRPr="00331CF3" w14:paraId="38955C03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20CEB923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5A12EA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88C78B" w14:textId="77777777" w:rsidR="007C60EC" w:rsidRPr="00F621F3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625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ro-RO"/>
              </w:rPr>
              <w:t>Elemente</w:t>
            </w:r>
            <w:proofErr w:type="spellEnd"/>
            <w:r w:rsidRPr="00625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625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ro-RO"/>
              </w:rPr>
              <w:t>limbă</w:t>
            </w:r>
            <w:proofErr w:type="spellEnd"/>
            <w:r w:rsidRPr="00625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625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ro-RO"/>
              </w:rPr>
              <w:t>latină</w:t>
            </w:r>
            <w:proofErr w:type="spellEnd"/>
            <w:r w:rsidRPr="00625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625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ro-RO"/>
              </w:rPr>
              <w:t>şi</w:t>
            </w:r>
            <w:proofErr w:type="spellEnd"/>
            <w:r w:rsidRPr="00625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625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ro-RO"/>
              </w:rPr>
              <w:t>cultură</w:t>
            </w:r>
            <w:proofErr w:type="spellEnd"/>
            <w:r w:rsidRPr="00625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625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 w:eastAsia="ro-RO"/>
              </w:rPr>
              <w:t>romanică</w:t>
            </w:r>
            <w:proofErr w:type="spellEnd"/>
          </w:p>
        </w:tc>
        <w:tc>
          <w:tcPr>
            <w:tcW w:w="720" w:type="dxa"/>
            <w:vMerge/>
            <w:vAlign w:val="center"/>
          </w:tcPr>
          <w:p w14:paraId="315BDC6A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2C239BD6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vAlign w:val="center"/>
          </w:tcPr>
          <w:p w14:paraId="6D1E259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7C60EC" w:rsidRPr="00331CF3" w14:paraId="48D67D33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54F7BBA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EE5CF7A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vAlign w:val="center"/>
          </w:tcPr>
          <w:p w14:paraId="115559C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vAlign w:val="center"/>
          </w:tcPr>
          <w:p w14:paraId="12630F8D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vAlign w:val="center"/>
          </w:tcPr>
          <w:p w14:paraId="7D58544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vAlign w:val="center"/>
          </w:tcPr>
          <w:p w14:paraId="40A659F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0EC" w:rsidRPr="00331CF3" w14:paraId="0F6092B0" w14:textId="77777777" w:rsidTr="007C60EC">
        <w:trPr>
          <w:trHeight w:val="288"/>
        </w:trPr>
        <w:tc>
          <w:tcPr>
            <w:tcW w:w="700" w:type="dxa"/>
            <w:vMerge w:val="restart"/>
            <w:vAlign w:val="center"/>
          </w:tcPr>
          <w:p w14:paraId="678DDBE6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627" w:type="dxa"/>
            <w:vMerge w:val="restart"/>
            <w:vAlign w:val="center"/>
          </w:tcPr>
          <w:p w14:paraId="483A069B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Matematică şi științe ale naturii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751C5267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Matematică</w:t>
            </w:r>
          </w:p>
        </w:tc>
        <w:tc>
          <w:tcPr>
            <w:tcW w:w="720" w:type="dxa"/>
            <w:vMerge w:val="restart"/>
            <w:vAlign w:val="center"/>
          </w:tcPr>
          <w:p w14:paraId="5A92416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7E44D0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C6D1236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7C60EC" w:rsidRPr="00331CF3" w14:paraId="3F6ECF2A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06E82117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124A16D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3F5B2BB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Fizică</w:t>
            </w:r>
          </w:p>
        </w:tc>
        <w:tc>
          <w:tcPr>
            <w:tcW w:w="720" w:type="dxa"/>
            <w:vMerge/>
            <w:vAlign w:val="center"/>
          </w:tcPr>
          <w:p w14:paraId="27A9F89C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EB3315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B77D68D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7C60EC" w:rsidRPr="00331CF3" w14:paraId="465B1058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190E667C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87E6FEC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05989884" w14:textId="77777777" w:rsidR="007C60EC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Chimie</w:t>
            </w:r>
          </w:p>
        </w:tc>
        <w:tc>
          <w:tcPr>
            <w:tcW w:w="720" w:type="dxa"/>
            <w:vMerge/>
            <w:vAlign w:val="center"/>
          </w:tcPr>
          <w:p w14:paraId="4A1FA305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ABDD0F5" w14:textId="77777777" w:rsidR="007C60EC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1F060E30" w14:textId="77777777" w:rsidR="007C60EC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7C60EC" w:rsidRPr="00331CF3" w14:paraId="7D58289B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2E8ECFB2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7C29D55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401A8C2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557FE945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724D6E2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4B545546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7C60EC" w:rsidRPr="00331CF3" w14:paraId="0BA42C0C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3A1ABBC5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EA238FA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2070A27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C1497C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5D1069A4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59B18E12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0EC" w:rsidRPr="00331CF3" w14:paraId="01691173" w14:textId="77777777" w:rsidTr="007C60EC">
        <w:trPr>
          <w:trHeight w:val="288"/>
        </w:trPr>
        <w:tc>
          <w:tcPr>
            <w:tcW w:w="700" w:type="dxa"/>
            <w:vMerge w:val="restart"/>
            <w:vAlign w:val="center"/>
          </w:tcPr>
          <w:p w14:paraId="343A843A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627" w:type="dxa"/>
            <w:vMerge w:val="restart"/>
            <w:vAlign w:val="center"/>
          </w:tcPr>
          <w:p w14:paraId="43EF83E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Om și societate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56A519A7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socială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16D5ED7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2804BBBD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58A307A4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7C60EC" w:rsidRPr="00331CF3" w14:paraId="75D99A9B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36CF075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3F59BF5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710F5CE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20" w:type="dxa"/>
            <w:vMerge/>
            <w:vAlign w:val="center"/>
          </w:tcPr>
          <w:p w14:paraId="756AF482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2333183D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7A359D1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7C60EC" w:rsidRPr="00331CF3" w14:paraId="0777F8C4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380D1F53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6A77861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066049D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Geografie</w:t>
            </w:r>
          </w:p>
        </w:tc>
        <w:tc>
          <w:tcPr>
            <w:tcW w:w="720" w:type="dxa"/>
            <w:vMerge/>
          </w:tcPr>
          <w:p w14:paraId="36FDB85D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E9699E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329B361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7C60EC" w:rsidRPr="00331CF3" w14:paraId="0A12FAD6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208F1ED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2D9EFB5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471C2AC4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Religie</w:t>
            </w:r>
          </w:p>
        </w:tc>
        <w:tc>
          <w:tcPr>
            <w:tcW w:w="720" w:type="dxa"/>
            <w:vMerge/>
          </w:tcPr>
          <w:p w14:paraId="1EA180F7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4DD3C74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2664F4E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7C60EC" w:rsidRPr="00331CF3" w14:paraId="390AAAD6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152DA5D5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133F97CD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09AF4887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47E073C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11E8586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19930A9B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0EC" w:rsidRPr="00331CF3" w14:paraId="38C7E785" w14:textId="77777777" w:rsidTr="007C60EC">
        <w:trPr>
          <w:trHeight w:val="288"/>
        </w:trPr>
        <w:tc>
          <w:tcPr>
            <w:tcW w:w="700" w:type="dxa"/>
            <w:vMerge w:val="restart"/>
            <w:vAlign w:val="center"/>
          </w:tcPr>
          <w:p w14:paraId="6948950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2627" w:type="dxa"/>
            <w:vMerge w:val="restart"/>
            <w:vAlign w:val="center"/>
          </w:tcPr>
          <w:p w14:paraId="2089293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Arte</w:t>
            </w: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48FF2BB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plastică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003D4502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498D075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425E5AA3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7C60EC" w:rsidRPr="00331CF3" w14:paraId="60DEDD9F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6809BE05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8CBA473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1770B96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Educație muzicală</w:t>
            </w:r>
          </w:p>
        </w:tc>
        <w:tc>
          <w:tcPr>
            <w:tcW w:w="720" w:type="dxa"/>
            <w:vMerge/>
            <w:vAlign w:val="center"/>
          </w:tcPr>
          <w:p w14:paraId="5A8668C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716EA6DB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3D04167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7C60EC" w:rsidRPr="00331CF3" w14:paraId="6E5063CB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60E9096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671AC32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08BDB05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022FF8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9B0C20C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5D10F33D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0EC" w:rsidRPr="00331CF3" w14:paraId="1DF7D87D" w14:textId="77777777" w:rsidTr="007C60EC">
        <w:trPr>
          <w:trHeight w:val="288"/>
        </w:trPr>
        <w:tc>
          <w:tcPr>
            <w:tcW w:w="700" w:type="dxa"/>
            <w:vMerge w:val="restart"/>
            <w:vAlign w:val="center"/>
          </w:tcPr>
          <w:p w14:paraId="1D114D85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2627" w:type="dxa"/>
            <w:vMerge w:val="restart"/>
            <w:vAlign w:val="center"/>
          </w:tcPr>
          <w:p w14:paraId="3BD7BB03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Educație fizică, sport şi sănătate</w:t>
            </w:r>
          </w:p>
          <w:p w14:paraId="5E2E37C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E1FD23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Educaţie fizică şi sport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5D190C2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3AB1C1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661B8B4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7C60EC" w:rsidRPr="00331CF3" w14:paraId="61AC0BD3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4838FA1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CDE4307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  <w:vAlign w:val="center"/>
          </w:tcPr>
          <w:p w14:paraId="05BE501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Opțional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11449F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CDȘ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265817C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0-2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7B255147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0EC" w:rsidRPr="00331CF3" w14:paraId="0B087838" w14:textId="77777777" w:rsidTr="007C60EC">
        <w:trPr>
          <w:trHeight w:val="288"/>
        </w:trPr>
        <w:tc>
          <w:tcPr>
            <w:tcW w:w="700" w:type="dxa"/>
            <w:vMerge w:val="restart"/>
            <w:vAlign w:val="center"/>
          </w:tcPr>
          <w:p w14:paraId="204E8162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2627" w:type="dxa"/>
            <w:vMerge w:val="restart"/>
            <w:vAlign w:val="center"/>
          </w:tcPr>
          <w:p w14:paraId="7EC65D5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Tehnologii</w:t>
            </w: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AF8FE6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Educaţie tehnologică şi aplicaţii practice</w:t>
            </w:r>
          </w:p>
        </w:tc>
        <w:tc>
          <w:tcPr>
            <w:tcW w:w="72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435BE6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TC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297B24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E66063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7C60EC" w:rsidRPr="00331CF3" w14:paraId="193930A4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5EF8BDD4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079764C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01FC4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Informatică şi TIC</w:t>
            </w:r>
          </w:p>
        </w:tc>
        <w:tc>
          <w:tcPr>
            <w:tcW w:w="72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39509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D6A926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2023D1ED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7C60EC" w:rsidRPr="00331CF3" w14:paraId="17454B16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420BB84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56A863B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053B1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B9C21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558D90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0-2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1C8AE379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0EC" w:rsidRPr="00331CF3" w14:paraId="5C9B8AE5" w14:textId="77777777" w:rsidTr="007C60EC">
        <w:trPr>
          <w:trHeight w:val="288"/>
        </w:trPr>
        <w:tc>
          <w:tcPr>
            <w:tcW w:w="700" w:type="dxa"/>
            <w:vMerge w:val="restart"/>
            <w:vAlign w:val="center"/>
          </w:tcPr>
          <w:p w14:paraId="585E5253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2627" w:type="dxa"/>
            <w:vMerge w:val="restart"/>
            <w:vAlign w:val="center"/>
          </w:tcPr>
          <w:p w14:paraId="358910F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Consiliere şi orientare</w:t>
            </w: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65DCE1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Consiliere şi dezvoltare personală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7B939A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TC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E68773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874" w:type="dxa"/>
            <w:vAlign w:val="center"/>
          </w:tcPr>
          <w:p w14:paraId="41E72C4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7C60EC" w:rsidRPr="00331CF3" w14:paraId="38C1F075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562C55D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7DE72E5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E8BF4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FDF4C3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0A38FA4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0-2</w:t>
            </w:r>
          </w:p>
        </w:tc>
        <w:tc>
          <w:tcPr>
            <w:tcW w:w="1874" w:type="dxa"/>
            <w:vAlign w:val="center"/>
          </w:tcPr>
          <w:p w14:paraId="5DCA6643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0EC" w:rsidRPr="00331CF3" w14:paraId="74F74C16" w14:textId="77777777" w:rsidTr="007C60EC">
        <w:trPr>
          <w:trHeight w:val="288"/>
        </w:trPr>
        <w:tc>
          <w:tcPr>
            <w:tcW w:w="700" w:type="dxa"/>
            <w:vMerge/>
            <w:vAlign w:val="center"/>
          </w:tcPr>
          <w:p w14:paraId="0332835C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27" w:type="dxa"/>
            <w:vMerge/>
            <w:vAlign w:val="center"/>
          </w:tcPr>
          <w:p w14:paraId="43E6258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F39B1D6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Opţional(e) integrat(e) la nivelul mai multor arii curriculare</w:t>
            </w:r>
          </w:p>
        </w:tc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36845C6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CDȘ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49671E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0-1</w:t>
            </w:r>
          </w:p>
        </w:tc>
        <w:tc>
          <w:tcPr>
            <w:tcW w:w="1874" w:type="dxa"/>
            <w:vAlign w:val="center"/>
          </w:tcPr>
          <w:p w14:paraId="7505A77D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0EC" w:rsidRPr="00331CF3" w14:paraId="5DFBE30B" w14:textId="77777777" w:rsidTr="007C60EC">
        <w:trPr>
          <w:trHeight w:val="288"/>
        </w:trPr>
        <w:tc>
          <w:tcPr>
            <w:tcW w:w="6655" w:type="dxa"/>
            <w:gridSpan w:val="3"/>
            <w:vAlign w:val="center"/>
          </w:tcPr>
          <w:p w14:paraId="4E2ED490" w14:textId="77777777" w:rsidR="007C60EC" w:rsidRPr="007F5EA8" w:rsidRDefault="007C60EC" w:rsidP="007C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total de ore trunchi comun</w:t>
            </w:r>
          </w:p>
        </w:tc>
        <w:tc>
          <w:tcPr>
            <w:tcW w:w="720" w:type="dxa"/>
          </w:tcPr>
          <w:p w14:paraId="759D79CB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355646A6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874" w:type="dxa"/>
            <w:vAlign w:val="center"/>
          </w:tcPr>
          <w:p w14:paraId="49E12958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30</w:t>
            </w:r>
          </w:p>
        </w:tc>
      </w:tr>
      <w:tr w:rsidR="007C60EC" w:rsidRPr="00331CF3" w14:paraId="5BF30654" w14:textId="77777777" w:rsidTr="007C60EC">
        <w:trPr>
          <w:trHeight w:val="288"/>
        </w:trPr>
        <w:tc>
          <w:tcPr>
            <w:tcW w:w="6655" w:type="dxa"/>
            <w:gridSpan w:val="3"/>
            <w:vAlign w:val="center"/>
          </w:tcPr>
          <w:p w14:paraId="2342012D" w14:textId="77777777" w:rsidR="007C60EC" w:rsidRPr="007F5EA8" w:rsidRDefault="007C60EC" w:rsidP="007C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Curriculum la decizia școlii (CDŞ) –discipline opționale</w:t>
            </w:r>
          </w:p>
        </w:tc>
        <w:tc>
          <w:tcPr>
            <w:tcW w:w="720" w:type="dxa"/>
          </w:tcPr>
          <w:p w14:paraId="3633EF91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017A6DD0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1-3</w:t>
            </w:r>
          </w:p>
        </w:tc>
        <w:tc>
          <w:tcPr>
            <w:tcW w:w="1874" w:type="dxa"/>
            <w:vAlign w:val="center"/>
          </w:tcPr>
          <w:p w14:paraId="50D379C3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C60EC" w:rsidRPr="00331CF3" w14:paraId="3C31DC3B" w14:textId="77777777" w:rsidTr="007C60EC">
        <w:trPr>
          <w:trHeight w:val="288"/>
        </w:trPr>
        <w:tc>
          <w:tcPr>
            <w:tcW w:w="6655" w:type="dxa"/>
            <w:gridSpan w:val="3"/>
            <w:vAlign w:val="center"/>
          </w:tcPr>
          <w:p w14:paraId="1546BDAD" w14:textId="77777777" w:rsidR="007C60EC" w:rsidRPr="007F5EA8" w:rsidRDefault="007C60EC" w:rsidP="007C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minim de ore pe săptămână</w:t>
            </w:r>
          </w:p>
        </w:tc>
        <w:tc>
          <w:tcPr>
            <w:tcW w:w="720" w:type="dxa"/>
          </w:tcPr>
          <w:p w14:paraId="55E764AC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290DF79F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31</w:t>
            </w:r>
          </w:p>
        </w:tc>
        <w:tc>
          <w:tcPr>
            <w:tcW w:w="1874" w:type="dxa"/>
            <w:vAlign w:val="center"/>
          </w:tcPr>
          <w:p w14:paraId="17E16023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60EC" w:rsidRPr="00331CF3" w14:paraId="61AC8DD4" w14:textId="77777777" w:rsidTr="007C60EC">
        <w:trPr>
          <w:trHeight w:val="288"/>
        </w:trPr>
        <w:tc>
          <w:tcPr>
            <w:tcW w:w="6655" w:type="dxa"/>
            <w:gridSpan w:val="3"/>
            <w:vAlign w:val="center"/>
          </w:tcPr>
          <w:p w14:paraId="5FDAA224" w14:textId="77777777" w:rsidR="007C60EC" w:rsidRPr="007F5EA8" w:rsidRDefault="007C60EC" w:rsidP="007C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F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 maxim de ore pe săptămână</w:t>
            </w:r>
          </w:p>
        </w:tc>
        <w:tc>
          <w:tcPr>
            <w:tcW w:w="720" w:type="dxa"/>
          </w:tcPr>
          <w:p w14:paraId="618B2FB2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vAlign w:val="center"/>
          </w:tcPr>
          <w:p w14:paraId="33B199BB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33</w:t>
            </w:r>
          </w:p>
        </w:tc>
        <w:tc>
          <w:tcPr>
            <w:tcW w:w="1874" w:type="dxa"/>
            <w:vAlign w:val="center"/>
          </w:tcPr>
          <w:p w14:paraId="3F635B26" w14:textId="77777777" w:rsidR="007C60EC" w:rsidRPr="007F5EA8" w:rsidRDefault="007C60EC" w:rsidP="007C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000CE6DC" w14:textId="0A5F10F2" w:rsidR="00947A19" w:rsidRDefault="00947A19" w:rsidP="00947A19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ANUL ŞCOLAR: 202</w:t>
      </w:r>
      <w:r w:rsidR="0062576C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5</w:t>
      </w:r>
      <w:r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 xml:space="preserve"> – 202</w:t>
      </w:r>
      <w:r w:rsidR="0062576C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val="ro-RO"/>
        </w:rPr>
        <w:t>6</w:t>
      </w:r>
    </w:p>
    <w:tbl>
      <w:tblPr>
        <w:tblStyle w:val="TableGrid"/>
        <w:tblpPr w:leftFromText="180" w:rightFromText="180" w:vertAnchor="page" w:horzAnchor="margin" w:tblpXSpec="center" w:tblpY="146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695C5C" w14:paraId="63AF76B3" w14:textId="77777777" w:rsidTr="00695C5C">
        <w:tc>
          <w:tcPr>
            <w:tcW w:w="4925" w:type="dxa"/>
            <w:hideMark/>
          </w:tcPr>
          <w:p w14:paraId="77E60595" w14:textId="77777777" w:rsidR="00695C5C" w:rsidRDefault="00695C5C" w:rsidP="00695C5C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Director,</w:t>
            </w:r>
          </w:p>
        </w:tc>
        <w:tc>
          <w:tcPr>
            <w:tcW w:w="4925" w:type="dxa"/>
            <w:hideMark/>
          </w:tcPr>
          <w:p w14:paraId="4E7117EB" w14:textId="3E0584C6" w:rsidR="00695C5C" w:rsidRDefault="00272E1A" w:rsidP="00695C5C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72E1A">
              <w:rPr>
                <w:sz w:val="22"/>
                <w:szCs w:val="22"/>
                <w:lang w:val="en-US"/>
              </w:rPr>
              <w:t>Responsabil</w:t>
            </w:r>
            <w:proofErr w:type="spellEnd"/>
            <w:r w:rsidRPr="00272E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E1A">
              <w:rPr>
                <w:sz w:val="22"/>
                <w:szCs w:val="22"/>
                <w:lang w:val="en-US"/>
              </w:rPr>
              <w:t>Comisie</w:t>
            </w:r>
            <w:proofErr w:type="spellEnd"/>
            <w:r w:rsidRPr="00272E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2E1A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272E1A">
              <w:rPr>
                <w:sz w:val="22"/>
                <w:szCs w:val="22"/>
                <w:lang w:val="en-US"/>
              </w:rPr>
              <w:t xml:space="preserve"> curriculum</w:t>
            </w:r>
            <w:r w:rsidR="00695C5C">
              <w:rPr>
                <w:sz w:val="22"/>
                <w:szCs w:val="22"/>
                <w:lang w:val="en-US"/>
              </w:rPr>
              <w:t>,</w:t>
            </w:r>
          </w:p>
        </w:tc>
      </w:tr>
      <w:tr w:rsidR="00695C5C" w14:paraId="5B62650A" w14:textId="77777777" w:rsidTr="00695C5C">
        <w:tc>
          <w:tcPr>
            <w:tcW w:w="4925" w:type="dxa"/>
            <w:hideMark/>
          </w:tcPr>
          <w:p w14:paraId="5D69932F" w14:textId="6B3FBBB1" w:rsidR="00695C5C" w:rsidRDefault="00695C5C" w:rsidP="00695C5C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25" w:type="dxa"/>
            <w:hideMark/>
          </w:tcPr>
          <w:p w14:paraId="364049F7" w14:textId="77777777" w:rsidR="00695C5C" w:rsidRDefault="00695C5C" w:rsidP="00695C5C">
            <w:pPr>
              <w:pStyle w:val="BodyText"/>
              <w:spacing w:before="0" w:line="48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</w:t>
            </w:r>
          </w:p>
        </w:tc>
      </w:tr>
    </w:tbl>
    <w:p w14:paraId="3D4340F7" w14:textId="7E84E688" w:rsidR="00B82230" w:rsidRPr="00331CF3" w:rsidRDefault="00AF1C6B" w:rsidP="00AF1C6B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32"/>
          <w:szCs w:val="32"/>
          <w:lang w:val="ro-RO"/>
        </w:rPr>
      </w:pPr>
      <w:r w:rsidRPr="00331CF3">
        <w:rPr>
          <w:rFonts w:ascii="Times New Roman" w:eastAsia="Times New Roman" w:hAnsi="Times New Roman" w:cs="Times New Roman"/>
          <w:bCs/>
          <w:kern w:val="28"/>
          <w:sz w:val="32"/>
          <w:szCs w:val="32"/>
          <w:lang w:val="ro-RO"/>
        </w:rPr>
        <w:t xml:space="preserve"> </w:t>
      </w:r>
    </w:p>
    <w:sectPr w:rsidR="00B82230" w:rsidRPr="00331CF3" w:rsidSect="006B74F1">
      <w:headerReference w:type="default" r:id="rId6"/>
      <w:headerReference w:type="first" r:id="rId7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509D" w14:textId="77777777" w:rsidR="00010BB5" w:rsidRDefault="00010BB5" w:rsidP="00B82230">
      <w:pPr>
        <w:spacing w:after="0" w:line="240" w:lineRule="auto"/>
      </w:pPr>
      <w:r>
        <w:separator/>
      </w:r>
    </w:p>
  </w:endnote>
  <w:endnote w:type="continuationSeparator" w:id="0">
    <w:p w14:paraId="4097CC86" w14:textId="77777777" w:rsidR="00010BB5" w:rsidRDefault="00010BB5" w:rsidP="00B8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53E2" w14:textId="77777777" w:rsidR="00010BB5" w:rsidRDefault="00010BB5" w:rsidP="00B82230">
      <w:pPr>
        <w:spacing w:after="0" w:line="240" w:lineRule="auto"/>
      </w:pPr>
      <w:r>
        <w:separator/>
      </w:r>
    </w:p>
  </w:footnote>
  <w:footnote w:type="continuationSeparator" w:id="0">
    <w:p w14:paraId="5FB88AEE" w14:textId="77777777" w:rsidR="00010BB5" w:rsidRDefault="00010BB5" w:rsidP="00B8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6CB2" w14:textId="0B0AF18C" w:rsidR="00B82230" w:rsidRPr="00BE3CE1" w:rsidRDefault="00B82230" w:rsidP="007B08CC">
    <w:pPr>
      <w:pStyle w:val="Header"/>
      <w:tabs>
        <w:tab w:val="clear" w:pos="4680"/>
        <w:tab w:val="clear" w:pos="9360"/>
        <w:tab w:val="left" w:pos="5085"/>
      </w:tabs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9F37" w14:textId="41C48BBA" w:rsidR="00BE3CE1" w:rsidRPr="00BE3CE1" w:rsidRDefault="00BE3CE1" w:rsidP="00BE3CE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bCs/>
        <w:lang w:val="ro-RO"/>
      </w:rPr>
    </w:pPr>
    <w:r w:rsidRPr="00BE3CE1">
      <w:rPr>
        <w:rFonts w:ascii="Times New Roman" w:hAnsi="Times New Roman" w:cs="Times New Roman"/>
        <w:b/>
        <w:bCs/>
        <w:lang w:val="ro-RO"/>
      </w:rPr>
      <w:t>ANTET UNITATE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30"/>
    <w:rsid w:val="00005493"/>
    <w:rsid w:val="00010BB5"/>
    <w:rsid w:val="00074A90"/>
    <w:rsid w:val="000A559B"/>
    <w:rsid w:val="000B03FF"/>
    <w:rsid w:val="000D2558"/>
    <w:rsid w:val="000E243C"/>
    <w:rsid w:val="000F702A"/>
    <w:rsid w:val="001373AB"/>
    <w:rsid w:val="0016694B"/>
    <w:rsid w:val="00196F92"/>
    <w:rsid w:val="001A1B13"/>
    <w:rsid w:val="001B4727"/>
    <w:rsid w:val="001E5FFA"/>
    <w:rsid w:val="002256E5"/>
    <w:rsid w:val="00272E1A"/>
    <w:rsid w:val="002E5083"/>
    <w:rsid w:val="00331CF3"/>
    <w:rsid w:val="003563C9"/>
    <w:rsid w:val="00372762"/>
    <w:rsid w:val="00372BF2"/>
    <w:rsid w:val="003A0859"/>
    <w:rsid w:val="003E740B"/>
    <w:rsid w:val="00415C34"/>
    <w:rsid w:val="0047404D"/>
    <w:rsid w:val="005011BC"/>
    <w:rsid w:val="00554E30"/>
    <w:rsid w:val="00565970"/>
    <w:rsid w:val="005E7562"/>
    <w:rsid w:val="0062576C"/>
    <w:rsid w:val="00637ED4"/>
    <w:rsid w:val="00695C5C"/>
    <w:rsid w:val="006A20C1"/>
    <w:rsid w:val="006A5443"/>
    <w:rsid w:val="006B74F1"/>
    <w:rsid w:val="006E4B41"/>
    <w:rsid w:val="00721E95"/>
    <w:rsid w:val="00770C3B"/>
    <w:rsid w:val="007B08CC"/>
    <w:rsid w:val="007C60EC"/>
    <w:rsid w:val="007F5EA8"/>
    <w:rsid w:val="008B35E3"/>
    <w:rsid w:val="008C0603"/>
    <w:rsid w:val="008D4DF6"/>
    <w:rsid w:val="008D5E35"/>
    <w:rsid w:val="008F1030"/>
    <w:rsid w:val="00911A73"/>
    <w:rsid w:val="00932E08"/>
    <w:rsid w:val="00947A19"/>
    <w:rsid w:val="00A078DF"/>
    <w:rsid w:val="00A96BF1"/>
    <w:rsid w:val="00AC02BE"/>
    <w:rsid w:val="00AF1C6B"/>
    <w:rsid w:val="00B55ECF"/>
    <w:rsid w:val="00B82230"/>
    <w:rsid w:val="00BE3CE1"/>
    <w:rsid w:val="00C737BB"/>
    <w:rsid w:val="00C9429C"/>
    <w:rsid w:val="00C97BDC"/>
    <w:rsid w:val="00CB01B1"/>
    <w:rsid w:val="00CC0D65"/>
    <w:rsid w:val="00D32581"/>
    <w:rsid w:val="00D80D83"/>
    <w:rsid w:val="00E23C02"/>
    <w:rsid w:val="00E909B8"/>
    <w:rsid w:val="00EB5EEA"/>
    <w:rsid w:val="00ED17B1"/>
    <w:rsid w:val="00F1088A"/>
    <w:rsid w:val="00F621F3"/>
    <w:rsid w:val="00F82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FE9B"/>
  <w15:docId w15:val="{000D137A-B749-4392-9DA0-812A4097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30"/>
  </w:style>
  <w:style w:type="paragraph" w:styleId="Footer">
    <w:name w:val="footer"/>
    <w:basedOn w:val="Normal"/>
    <w:link w:val="FooterChar"/>
    <w:uiPriority w:val="99"/>
    <w:unhideWhenUsed/>
    <w:rsid w:val="00B82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30"/>
  </w:style>
  <w:style w:type="paragraph" w:styleId="NoSpacing">
    <w:name w:val="No Spacing"/>
    <w:link w:val="NoSpacingChar"/>
    <w:uiPriority w:val="1"/>
    <w:qFormat/>
    <w:rsid w:val="007B08C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7B08CC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95C5C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95C5C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695C5C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Radoi Florin</cp:lastModifiedBy>
  <cp:revision>2</cp:revision>
  <cp:lastPrinted>2021-02-13T15:41:00Z</cp:lastPrinted>
  <dcterms:created xsi:type="dcterms:W3CDTF">2022-05-05T08:31:00Z</dcterms:created>
  <dcterms:modified xsi:type="dcterms:W3CDTF">2025-09-05T05:38:00Z</dcterms:modified>
</cp:coreProperties>
</file>