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68F9" w14:textId="786E043A" w:rsidR="00EC16E5" w:rsidRDefault="00A14F10" w:rsidP="00634498">
      <w:pPr>
        <w:spacing w:line="360" w:lineRule="auto"/>
        <w:contextualSpacing/>
        <w:rPr>
          <w:b/>
          <w:noProof/>
        </w:rPr>
      </w:pPr>
      <w:r>
        <w:rPr>
          <w:b/>
          <w:noProof/>
        </w:rPr>
        <w:t>Unitatea de învățământ _________________________</w:t>
      </w:r>
    </w:p>
    <w:p w14:paraId="0811CBBB" w14:textId="77777777" w:rsidR="00B000A8" w:rsidRPr="0070561A" w:rsidRDefault="00B000A8" w:rsidP="00634498">
      <w:pPr>
        <w:spacing w:line="360" w:lineRule="auto"/>
        <w:contextualSpacing/>
        <w:rPr>
          <w:b/>
          <w:noProof/>
        </w:rPr>
      </w:pPr>
    </w:p>
    <w:p w14:paraId="5E6B2BFF" w14:textId="09FCEDAA" w:rsidR="00E57A1B" w:rsidRPr="0070561A" w:rsidRDefault="00AE0873" w:rsidP="00634498">
      <w:pPr>
        <w:spacing w:line="360" w:lineRule="auto"/>
        <w:contextualSpacing/>
        <w:jc w:val="center"/>
        <w:rPr>
          <w:b/>
          <w:noProof/>
        </w:rPr>
      </w:pPr>
      <w:r w:rsidRPr="0070561A">
        <w:rPr>
          <w:b/>
          <w:noProof/>
        </w:rPr>
        <w:t xml:space="preserve">DECIZIA  </w:t>
      </w:r>
      <w:r w:rsidRPr="0070561A">
        <w:rPr>
          <w:b/>
          <w:bCs/>
          <w:noProof/>
        </w:rPr>
        <w:t>Nr. _____ din _______</w:t>
      </w:r>
    </w:p>
    <w:p w14:paraId="6CF8DF4A" w14:textId="2D2F8E4D" w:rsidR="00CF3DB4" w:rsidRPr="0070561A" w:rsidRDefault="00E80F19" w:rsidP="00634498">
      <w:pPr>
        <w:spacing w:line="360" w:lineRule="auto"/>
        <w:contextualSpacing/>
        <w:jc w:val="center"/>
        <w:rPr>
          <w:b/>
          <w:noProof/>
        </w:rPr>
      </w:pPr>
      <w:r w:rsidRPr="0070561A">
        <w:rPr>
          <w:b/>
          <w:noProof/>
        </w:rPr>
        <w:t xml:space="preserve">privind </w:t>
      </w:r>
      <w:r w:rsidR="00230508" w:rsidRPr="0070561A">
        <w:rPr>
          <w:b/>
          <w:noProof/>
        </w:rPr>
        <w:t>sistarea</w:t>
      </w:r>
      <w:r w:rsidR="00C86436" w:rsidRPr="0070561A">
        <w:rPr>
          <w:b/>
          <w:noProof/>
        </w:rPr>
        <w:t xml:space="preserve"> indemnizației de hrană,</w:t>
      </w:r>
      <w:r w:rsidR="00CF3FE0" w:rsidRPr="0070561A">
        <w:rPr>
          <w:b/>
          <w:noProof/>
        </w:rPr>
        <w:t xml:space="preserve"> </w:t>
      </w:r>
      <w:r w:rsidR="005D3513" w:rsidRPr="0070561A">
        <w:rPr>
          <w:b/>
          <w:noProof/>
        </w:rPr>
        <w:t xml:space="preserve">aferentă Lunii __________, Anul ________, </w:t>
      </w:r>
      <w:r w:rsidR="00CF3FE0" w:rsidRPr="0070561A">
        <w:rPr>
          <w:b/>
          <w:noProof/>
        </w:rPr>
        <w:t xml:space="preserve"> </w:t>
      </w:r>
      <w:r w:rsidR="00C86436" w:rsidRPr="0070561A">
        <w:rPr>
          <w:b/>
          <w:bCs/>
          <w:noProof/>
        </w:rPr>
        <w:t>personalului ale cărui salarii lunare</w:t>
      </w:r>
      <w:r w:rsidR="00EF7770" w:rsidRPr="0070561A">
        <w:rPr>
          <w:b/>
          <w:bCs/>
          <w:noProof/>
        </w:rPr>
        <w:t xml:space="preserve">, cuvenite funcţiei de bază, </w:t>
      </w:r>
      <w:r w:rsidR="00C86436" w:rsidRPr="0070561A">
        <w:rPr>
          <w:b/>
          <w:bCs/>
          <w:noProof/>
        </w:rPr>
        <w:t>depășesc </w:t>
      </w:r>
      <w:r w:rsidR="00442AD2" w:rsidRPr="0070561A">
        <w:rPr>
          <w:b/>
          <w:bCs/>
          <w:noProof/>
        </w:rPr>
        <w:t>6</w:t>
      </w:r>
      <w:r w:rsidR="00C86436" w:rsidRPr="0070561A">
        <w:rPr>
          <w:b/>
          <w:bCs/>
          <w:noProof/>
        </w:rPr>
        <w:t>.000 lei</w:t>
      </w:r>
      <w:r w:rsidR="00886C57">
        <w:rPr>
          <w:b/>
          <w:bCs/>
          <w:noProof/>
        </w:rPr>
        <w:t xml:space="preserve"> net</w:t>
      </w:r>
    </w:p>
    <w:p w14:paraId="20FD8501" w14:textId="229B03D5" w:rsidR="00AF2DAA" w:rsidRPr="0070561A" w:rsidRDefault="00AF2DAA" w:rsidP="00634498">
      <w:pPr>
        <w:spacing w:line="360" w:lineRule="auto"/>
        <w:contextualSpacing/>
        <w:jc w:val="center"/>
        <w:rPr>
          <w:b/>
          <w:noProof/>
        </w:rPr>
      </w:pPr>
    </w:p>
    <w:p w14:paraId="6FFCDF50" w14:textId="23A33EBF" w:rsidR="00EC16E5" w:rsidRDefault="00A14F10" w:rsidP="00634498">
      <w:pPr>
        <w:spacing w:line="360" w:lineRule="auto"/>
        <w:ind w:firstLine="720"/>
        <w:contextualSpacing/>
        <w:jc w:val="both"/>
        <w:rPr>
          <w:noProof/>
        </w:rPr>
      </w:pPr>
      <w:r w:rsidRPr="00A14F10">
        <w:rPr>
          <w:noProof/>
        </w:rPr>
        <w:t>Profesor ________________________, director al __________________________, judeţul ___________________ numit prin DECIZIA NR.______ emisă de Inspectoratul Școlar ______________.</w:t>
      </w:r>
    </w:p>
    <w:p w14:paraId="48AADDF5" w14:textId="77777777" w:rsidR="00A14F10" w:rsidRPr="0070561A" w:rsidRDefault="00A14F10" w:rsidP="00634498">
      <w:pPr>
        <w:spacing w:line="360" w:lineRule="auto"/>
        <w:ind w:firstLine="720"/>
        <w:contextualSpacing/>
        <w:jc w:val="both"/>
        <w:rPr>
          <w:noProof/>
        </w:rPr>
      </w:pPr>
    </w:p>
    <w:p w14:paraId="28DB5746" w14:textId="0687D09D" w:rsidR="00F423F1" w:rsidRPr="0070561A" w:rsidRDefault="00AE0873" w:rsidP="00634498">
      <w:pPr>
        <w:spacing w:line="360" w:lineRule="auto"/>
        <w:ind w:firstLine="720"/>
        <w:contextualSpacing/>
        <w:jc w:val="both"/>
        <w:rPr>
          <w:b/>
          <w:bCs/>
          <w:noProof/>
        </w:rPr>
      </w:pPr>
      <w:r w:rsidRPr="0070561A">
        <w:rPr>
          <w:b/>
          <w:bCs/>
          <w:noProof/>
        </w:rPr>
        <w:t>Î</w:t>
      </w:r>
      <w:r w:rsidR="00F423F1" w:rsidRPr="0070561A">
        <w:rPr>
          <w:b/>
          <w:bCs/>
          <w:noProof/>
        </w:rPr>
        <w:t>n temeiul:</w:t>
      </w:r>
    </w:p>
    <w:p w14:paraId="3581327C" w14:textId="080178A7" w:rsidR="008865E4" w:rsidRPr="0070561A" w:rsidRDefault="00ED61A3" w:rsidP="00634498">
      <w:pPr>
        <w:spacing w:line="360" w:lineRule="auto"/>
        <w:contextualSpacing/>
        <w:jc w:val="both"/>
        <w:rPr>
          <w:b/>
          <w:noProof/>
        </w:rPr>
      </w:pPr>
      <w:r w:rsidRPr="0070561A">
        <w:rPr>
          <w:noProof/>
        </w:rPr>
        <w:t>- Ordinul</w:t>
      </w:r>
      <w:r w:rsidR="00442AD2" w:rsidRPr="0070561A">
        <w:rPr>
          <w:noProof/>
        </w:rPr>
        <w:t>ui</w:t>
      </w:r>
      <w:r w:rsidRPr="0070561A">
        <w:rPr>
          <w:noProof/>
        </w:rPr>
        <w:t xml:space="preserve"> nr. 6</w:t>
      </w:r>
      <w:r w:rsidR="008865E4" w:rsidRPr="0070561A">
        <w:rPr>
          <w:noProof/>
        </w:rPr>
        <w:t>00/</w:t>
      </w:r>
      <w:r w:rsidRPr="0070561A">
        <w:rPr>
          <w:noProof/>
        </w:rPr>
        <w:t>2018 al Secretarului General al Guvernului pentru aprobarea Codului controlului intern/managerial al entităţilor publice;</w:t>
      </w:r>
    </w:p>
    <w:p w14:paraId="52563C1F" w14:textId="31AD4AB9" w:rsidR="00ED61A3" w:rsidRPr="0070561A" w:rsidRDefault="008865E4" w:rsidP="00634498">
      <w:pPr>
        <w:spacing w:line="360" w:lineRule="auto"/>
        <w:contextualSpacing/>
        <w:jc w:val="both"/>
        <w:rPr>
          <w:b/>
          <w:noProof/>
        </w:rPr>
      </w:pPr>
      <w:r w:rsidRPr="0070561A">
        <w:rPr>
          <w:noProof/>
        </w:rPr>
        <w:t xml:space="preserve">- </w:t>
      </w:r>
      <w:bookmarkStart w:id="0" w:name="_Hlk140659719"/>
      <w:bookmarkStart w:id="1" w:name="_Hlk140661031"/>
      <w:bookmarkStart w:id="2" w:name="_Hlk141443522"/>
      <w:r w:rsidR="00CF3FE0" w:rsidRPr="0070561A">
        <w:rPr>
          <w:noProof/>
        </w:rPr>
        <w:t xml:space="preserve">Art. 195 din </w:t>
      </w:r>
      <w:bookmarkStart w:id="3" w:name="_Hlk141281940"/>
      <w:bookmarkStart w:id="4" w:name="_Hlk140663346"/>
      <w:bookmarkEnd w:id="0"/>
      <w:bookmarkEnd w:id="1"/>
      <w:r w:rsidR="00CF3FE0" w:rsidRPr="0070561A">
        <w:rPr>
          <w:noProof/>
        </w:rPr>
        <w:t>Legea</w:t>
      </w:r>
      <w:bookmarkEnd w:id="3"/>
      <w:r w:rsidR="00CF3FE0" w:rsidRPr="0070561A">
        <w:rPr>
          <w:noProof/>
        </w:rPr>
        <w:t xml:space="preserve"> </w:t>
      </w:r>
      <w:bookmarkStart w:id="5" w:name="_Hlk141281808"/>
      <w:r w:rsidR="00CF3FE0" w:rsidRPr="0070561A">
        <w:rPr>
          <w:noProof/>
        </w:rPr>
        <w:t xml:space="preserve">învăţământului preuniversitar nr. </w:t>
      </w:r>
      <w:bookmarkStart w:id="6" w:name="_Hlk141351562"/>
      <w:r w:rsidR="00CF3FE0" w:rsidRPr="0070561A">
        <w:rPr>
          <w:noProof/>
        </w:rPr>
        <w:t>198/2023</w:t>
      </w:r>
      <w:bookmarkEnd w:id="2"/>
      <w:bookmarkEnd w:id="4"/>
      <w:bookmarkEnd w:id="5"/>
      <w:bookmarkEnd w:id="6"/>
      <w:r w:rsidR="00CF3FE0" w:rsidRPr="0070561A">
        <w:rPr>
          <w:noProof/>
        </w:rPr>
        <w:t>, cu modificările și completările ulterioare</w:t>
      </w:r>
      <w:r w:rsidRPr="0070561A">
        <w:rPr>
          <w:noProof/>
        </w:rPr>
        <w:t>.</w:t>
      </w:r>
    </w:p>
    <w:p w14:paraId="514D590A" w14:textId="6C711CC3" w:rsidR="00E57A1B" w:rsidRPr="0070561A" w:rsidRDefault="00E57A1B" w:rsidP="00634498">
      <w:pPr>
        <w:spacing w:line="360" w:lineRule="auto"/>
        <w:contextualSpacing/>
        <w:jc w:val="both"/>
        <w:rPr>
          <w:b/>
          <w:bCs/>
          <w:noProof/>
        </w:rPr>
      </w:pPr>
      <w:r w:rsidRPr="0070561A">
        <w:rPr>
          <w:noProof/>
        </w:rPr>
        <w:tab/>
      </w:r>
      <w:r w:rsidR="00AE0873" w:rsidRPr="0070561A">
        <w:rPr>
          <w:b/>
          <w:bCs/>
          <w:noProof/>
        </w:rPr>
        <w:t>A</w:t>
      </w:r>
      <w:r w:rsidRPr="0070561A">
        <w:rPr>
          <w:b/>
          <w:bCs/>
          <w:noProof/>
        </w:rPr>
        <w:t>vând în vedere prevederile:</w:t>
      </w:r>
    </w:p>
    <w:p w14:paraId="4ADF5BE7" w14:textId="77E5C9D3" w:rsidR="00CF3DB4" w:rsidRPr="0070561A" w:rsidRDefault="00CF3DB4" w:rsidP="00634498">
      <w:pPr>
        <w:spacing w:line="360" w:lineRule="auto"/>
        <w:contextualSpacing/>
        <w:jc w:val="both"/>
        <w:rPr>
          <w:noProof/>
        </w:rPr>
      </w:pPr>
      <w:r w:rsidRPr="0070561A">
        <w:rPr>
          <w:noProof/>
        </w:rPr>
        <w:t xml:space="preserve">- </w:t>
      </w:r>
      <w:r w:rsidR="00634498" w:rsidRPr="0070561A">
        <w:rPr>
          <w:noProof/>
        </w:rPr>
        <w:t>Ordinul</w:t>
      </w:r>
      <w:r w:rsidR="00442AD2" w:rsidRPr="0070561A">
        <w:rPr>
          <w:noProof/>
        </w:rPr>
        <w:t>ui</w:t>
      </w:r>
      <w:r w:rsidR="00634498" w:rsidRPr="0070561A">
        <w:rPr>
          <w:noProof/>
        </w:rPr>
        <w:t xml:space="preserve"> nr. 5726/2024 privind aprobarea Regulamentului-cadru de organizare şi funcţionare a unităţilor de învăţământ preuniversitar</w:t>
      </w:r>
      <w:r w:rsidR="0059050E" w:rsidRPr="0070561A">
        <w:rPr>
          <w:noProof/>
        </w:rPr>
        <w:t>, cu modificările și completările ulterioare;</w:t>
      </w:r>
    </w:p>
    <w:p w14:paraId="16D52376" w14:textId="25DC2EA2" w:rsidR="00C86436" w:rsidRDefault="00465582" w:rsidP="00634498">
      <w:pPr>
        <w:spacing w:line="360" w:lineRule="auto"/>
        <w:contextualSpacing/>
        <w:jc w:val="both"/>
        <w:rPr>
          <w:noProof/>
        </w:rPr>
      </w:pPr>
      <w:r w:rsidRPr="0070561A">
        <w:rPr>
          <w:noProof/>
        </w:rPr>
        <w:t xml:space="preserve">- </w:t>
      </w:r>
      <w:r w:rsidR="00442AD2" w:rsidRPr="0070561A">
        <w:rPr>
          <w:noProof/>
        </w:rPr>
        <w:t xml:space="preserve">Art. 18, alin. (1) din </w:t>
      </w:r>
      <w:r w:rsidRPr="0070561A">
        <w:rPr>
          <w:noProof/>
        </w:rPr>
        <w:t>Le</w:t>
      </w:r>
      <w:r w:rsidR="00442AD2" w:rsidRPr="0070561A">
        <w:rPr>
          <w:noProof/>
        </w:rPr>
        <w:t>gea</w:t>
      </w:r>
      <w:r w:rsidRPr="0070561A">
        <w:rPr>
          <w:noProof/>
        </w:rPr>
        <w:t>-cadru nr. 153/2017 privind salarizarea personalului plătit din fonduri publice, cu modificările și completările ulterioare</w:t>
      </w:r>
      <w:r w:rsidR="00B000A8">
        <w:rPr>
          <w:noProof/>
        </w:rPr>
        <w:t>;</w:t>
      </w:r>
    </w:p>
    <w:p w14:paraId="0FB969D6" w14:textId="61992737" w:rsidR="00B000A8" w:rsidRDefault="00B000A8" w:rsidP="00634498">
      <w:pPr>
        <w:spacing w:line="360" w:lineRule="auto"/>
        <w:contextualSpacing/>
        <w:jc w:val="both"/>
        <w:rPr>
          <w:noProof/>
          <w:lang w:val="it-IT"/>
        </w:rPr>
      </w:pPr>
      <w:r w:rsidRPr="00B000A8">
        <w:rPr>
          <w:noProof/>
          <w:lang w:val="it-IT"/>
        </w:rPr>
        <w:t>- Legii nr. 141/2025 privind unele măsuri fiscal-bugetare, cu modificările și completările ulterioare</w:t>
      </w:r>
      <w:r w:rsidR="0046701E">
        <w:rPr>
          <w:noProof/>
          <w:lang w:val="it-IT"/>
        </w:rPr>
        <w:t>;</w:t>
      </w:r>
    </w:p>
    <w:p w14:paraId="4B824A16" w14:textId="77A0DF20" w:rsidR="0046701E" w:rsidRPr="00B000A8" w:rsidRDefault="0046701E" w:rsidP="00634498">
      <w:pPr>
        <w:spacing w:line="360" w:lineRule="auto"/>
        <w:contextualSpacing/>
        <w:jc w:val="both"/>
        <w:rPr>
          <w:noProof/>
          <w:lang w:val="it-IT"/>
        </w:rPr>
      </w:pPr>
      <w:r>
        <w:rPr>
          <w:noProof/>
          <w:lang w:val="it-IT"/>
        </w:rPr>
        <w:t xml:space="preserve">- </w:t>
      </w:r>
      <w:r w:rsidR="00AB1DA7">
        <w:rPr>
          <w:noProof/>
          <w:lang w:val="it-IT"/>
        </w:rPr>
        <w:t xml:space="preserve">Art. 1 din </w:t>
      </w:r>
      <w:r w:rsidRPr="0046701E">
        <w:rPr>
          <w:noProof/>
          <w:lang w:val="it-IT"/>
        </w:rPr>
        <w:t>Ordinul nr. 3185/2026 privind acordarea indemnizaţiei de hrană personalului din sistemul de învăţământ de stat</w:t>
      </w:r>
      <w:r>
        <w:rPr>
          <w:noProof/>
          <w:lang w:val="it-IT"/>
        </w:rPr>
        <w:t xml:space="preserve">. </w:t>
      </w:r>
    </w:p>
    <w:p w14:paraId="374C5D27" w14:textId="77777777" w:rsidR="007B5BC3" w:rsidRPr="0070561A" w:rsidRDefault="007B5BC3" w:rsidP="00634498">
      <w:pPr>
        <w:spacing w:line="360" w:lineRule="auto"/>
        <w:contextualSpacing/>
        <w:jc w:val="center"/>
        <w:rPr>
          <w:b/>
          <w:noProof/>
        </w:rPr>
      </w:pPr>
    </w:p>
    <w:p w14:paraId="11AD4542" w14:textId="3A261428" w:rsidR="009C25B2" w:rsidRPr="0070561A" w:rsidRDefault="00E57A1B" w:rsidP="00634498">
      <w:pPr>
        <w:spacing w:line="360" w:lineRule="auto"/>
        <w:contextualSpacing/>
        <w:jc w:val="center"/>
        <w:rPr>
          <w:b/>
          <w:noProof/>
        </w:rPr>
      </w:pPr>
      <w:r w:rsidRPr="0070561A">
        <w:rPr>
          <w:b/>
          <w:noProof/>
        </w:rPr>
        <w:t>DECID</w:t>
      </w:r>
      <w:r w:rsidR="006760D1" w:rsidRPr="0070561A">
        <w:rPr>
          <w:b/>
          <w:noProof/>
        </w:rPr>
        <w:t>E</w:t>
      </w:r>
      <w:r w:rsidRPr="0070561A">
        <w:rPr>
          <w:b/>
          <w:noProof/>
        </w:rPr>
        <w:t>:</w:t>
      </w:r>
    </w:p>
    <w:p w14:paraId="1CFA396A" w14:textId="77777777" w:rsidR="00DE4364" w:rsidRPr="0070561A" w:rsidRDefault="00DE4364" w:rsidP="00634498">
      <w:pPr>
        <w:spacing w:line="360" w:lineRule="auto"/>
        <w:contextualSpacing/>
        <w:jc w:val="center"/>
        <w:rPr>
          <w:b/>
          <w:noProof/>
        </w:rPr>
      </w:pPr>
    </w:p>
    <w:p w14:paraId="380E208F" w14:textId="75E7CB63" w:rsidR="00CF3DB4" w:rsidRPr="00B000A8" w:rsidRDefault="00E57A1B" w:rsidP="0070561A">
      <w:pPr>
        <w:spacing w:line="360" w:lineRule="auto"/>
        <w:contextualSpacing/>
        <w:jc w:val="both"/>
        <w:rPr>
          <w:bCs/>
          <w:noProof/>
        </w:rPr>
      </w:pPr>
      <w:r w:rsidRPr="0070561A">
        <w:rPr>
          <w:noProof/>
        </w:rPr>
        <w:tab/>
      </w:r>
      <w:r w:rsidRPr="0070561A">
        <w:rPr>
          <w:b/>
          <w:noProof/>
        </w:rPr>
        <w:t>Art.</w:t>
      </w:r>
      <w:r w:rsidR="00CF3FE0" w:rsidRPr="0070561A">
        <w:rPr>
          <w:b/>
          <w:noProof/>
        </w:rPr>
        <w:t xml:space="preserve"> 1</w:t>
      </w:r>
      <w:r w:rsidRPr="0070561A">
        <w:rPr>
          <w:b/>
          <w:noProof/>
        </w:rPr>
        <w:t xml:space="preserve"> </w:t>
      </w:r>
      <w:r w:rsidR="00C86436" w:rsidRPr="0070561A">
        <w:rPr>
          <w:bCs/>
          <w:noProof/>
        </w:rPr>
        <w:t xml:space="preserve"> </w:t>
      </w:r>
      <w:r w:rsidR="00EF7770" w:rsidRPr="0070561A">
        <w:rPr>
          <w:bCs/>
          <w:noProof/>
        </w:rPr>
        <w:t>P</w:t>
      </w:r>
      <w:r w:rsidR="00C86436" w:rsidRPr="0070561A">
        <w:rPr>
          <w:bCs/>
          <w:noProof/>
        </w:rPr>
        <w:t>entru punerea în aplicare a prevederilor</w:t>
      </w:r>
      <w:r w:rsidR="0070561A" w:rsidRPr="0070561A">
        <w:rPr>
          <w:noProof/>
        </w:rPr>
        <w:t xml:space="preserve"> Art. 18, alin. (1) din Legea-cadru nr. 153/2017 privind salarizarea personalului plătit din fonduri publice, cu modificările și completările ulterioare</w:t>
      </w:r>
      <w:r w:rsidR="00B000A8">
        <w:rPr>
          <w:bCs/>
          <w:noProof/>
        </w:rPr>
        <w:t>, precum și a prevederilor</w:t>
      </w:r>
      <w:r w:rsidR="00B000A8" w:rsidRPr="00B000A8">
        <w:rPr>
          <w:bCs/>
          <w:noProof/>
        </w:rPr>
        <w:t> Legii nr. 141/2025 privind unele măsuri fiscal-bugetare, cu modificările și completările ulterioare</w:t>
      </w:r>
      <w:r w:rsidR="00B000A8">
        <w:rPr>
          <w:bCs/>
          <w:noProof/>
        </w:rPr>
        <w:t xml:space="preserve">, </w:t>
      </w:r>
      <w:r w:rsidR="00CF3FE0" w:rsidRPr="0070561A">
        <w:rPr>
          <w:bCs/>
          <w:noProof/>
        </w:rPr>
        <w:t xml:space="preserve">nu se mai acordă indemnizația de </w:t>
      </w:r>
      <w:bookmarkStart w:id="7" w:name="_Hlk150261205"/>
      <w:r w:rsidR="00CF3FE0" w:rsidRPr="0070561A">
        <w:rPr>
          <w:bCs/>
          <w:noProof/>
        </w:rPr>
        <w:t xml:space="preserve">hrană </w:t>
      </w:r>
      <w:r w:rsidR="002D6BAD" w:rsidRPr="0070561A">
        <w:rPr>
          <w:bCs/>
          <w:noProof/>
        </w:rPr>
        <w:t xml:space="preserve">aferentă </w:t>
      </w:r>
      <w:r w:rsidR="00634498" w:rsidRPr="0070561A">
        <w:rPr>
          <w:bCs/>
          <w:noProof/>
        </w:rPr>
        <w:t>L</w:t>
      </w:r>
      <w:r w:rsidR="002D6BAD" w:rsidRPr="0070561A">
        <w:rPr>
          <w:bCs/>
          <w:noProof/>
        </w:rPr>
        <w:t xml:space="preserve">unii ________, </w:t>
      </w:r>
      <w:r w:rsidR="00634498" w:rsidRPr="0070561A">
        <w:rPr>
          <w:bCs/>
          <w:noProof/>
        </w:rPr>
        <w:t>A</w:t>
      </w:r>
      <w:r w:rsidR="002D6BAD" w:rsidRPr="0070561A">
        <w:rPr>
          <w:bCs/>
          <w:noProof/>
        </w:rPr>
        <w:t xml:space="preserve">nul ____________, </w:t>
      </w:r>
      <w:r w:rsidR="00CF3FE0" w:rsidRPr="0070561A">
        <w:rPr>
          <w:bCs/>
          <w:noProof/>
        </w:rPr>
        <w:t>personalului ale cărui salarii lunare</w:t>
      </w:r>
      <w:r w:rsidR="00EF7770" w:rsidRPr="0070561A">
        <w:rPr>
          <w:bCs/>
          <w:noProof/>
        </w:rPr>
        <w:t xml:space="preserve">, cuvenite funcției de bază, </w:t>
      </w:r>
      <w:r w:rsidR="00CF3FE0" w:rsidRPr="0070561A">
        <w:rPr>
          <w:bCs/>
          <w:noProof/>
        </w:rPr>
        <w:t>depășesc </w:t>
      </w:r>
      <w:r w:rsidR="0070561A" w:rsidRPr="0070561A">
        <w:rPr>
          <w:bCs/>
          <w:noProof/>
        </w:rPr>
        <w:t>6</w:t>
      </w:r>
      <w:r w:rsidR="00CF3FE0" w:rsidRPr="0070561A">
        <w:rPr>
          <w:bCs/>
          <w:noProof/>
        </w:rPr>
        <w:t>.000 lei</w:t>
      </w:r>
      <w:bookmarkEnd w:id="7"/>
      <w:r w:rsidR="00886C57">
        <w:rPr>
          <w:bCs/>
          <w:noProof/>
        </w:rPr>
        <w:t xml:space="preserve"> net</w:t>
      </w:r>
      <w:r w:rsidR="00C86436" w:rsidRPr="0070561A">
        <w:rPr>
          <w:bCs/>
          <w:noProof/>
        </w:rPr>
        <w:t>, după cum urmează:</w:t>
      </w:r>
    </w:p>
    <w:p w14:paraId="05EB64F2" w14:textId="0B899D82" w:rsidR="00C86436" w:rsidRPr="0070561A" w:rsidRDefault="00C86436" w:rsidP="006344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noProof/>
          <w:lang w:val="ro-RO"/>
        </w:rPr>
      </w:pPr>
      <w:r w:rsidRPr="0070561A">
        <w:rPr>
          <w:bCs/>
          <w:noProof/>
          <w:lang w:val="ro-RO"/>
        </w:rPr>
        <w:t>Domnului/doamnei _______________________, având funcția de __________________;</w:t>
      </w:r>
    </w:p>
    <w:p w14:paraId="4CE90802" w14:textId="77777777" w:rsidR="00C86436" w:rsidRPr="0070561A" w:rsidRDefault="00C86436" w:rsidP="006344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noProof/>
          <w:lang w:val="ro-RO"/>
        </w:rPr>
      </w:pPr>
      <w:r w:rsidRPr="0070561A">
        <w:rPr>
          <w:bCs/>
          <w:noProof/>
          <w:lang w:val="ro-RO"/>
        </w:rPr>
        <w:t>Domnului/doamnei _______________________, având funcția de __________________;</w:t>
      </w:r>
    </w:p>
    <w:p w14:paraId="3DE7382E" w14:textId="44083946" w:rsidR="00EF7770" w:rsidRPr="0070561A" w:rsidRDefault="00C86436" w:rsidP="007056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Cs/>
          <w:noProof/>
          <w:lang w:val="ro-RO"/>
        </w:rPr>
      </w:pPr>
      <w:r w:rsidRPr="0070561A">
        <w:rPr>
          <w:bCs/>
          <w:noProof/>
          <w:lang w:val="ro-RO"/>
        </w:rPr>
        <w:t xml:space="preserve">Domnului/doamnei _______________________, având funcția de __________________. </w:t>
      </w:r>
    </w:p>
    <w:p w14:paraId="435D348E" w14:textId="77777777" w:rsidR="00B000A8" w:rsidRDefault="00B000A8" w:rsidP="0046701E">
      <w:pPr>
        <w:spacing w:line="360" w:lineRule="auto"/>
        <w:contextualSpacing/>
        <w:jc w:val="both"/>
        <w:rPr>
          <w:b/>
          <w:noProof/>
        </w:rPr>
      </w:pPr>
    </w:p>
    <w:p w14:paraId="52D7AAA2" w14:textId="4ECDAC70" w:rsidR="00C86436" w:rsidRPr="0070561A" w:rsidRDefault="00E57A1B" w:rsidP="0070561A">
      <w:pPr>
        <w:spacing w:line="360" w:lineRule="auto"/>
        <w:ind w:firstLine="720"/>
        <w:contextualSpacing/>
        <w:jc w:val="both"/>
        <w:rPr>
          <w:noProof/>
        </w:rPr>
      </w:pPr>
      <w:r w:rsidRPr="0070561A">
        <w:rPr>
          <w:b/>
          <w:noProof/>
        </w:rPr>
        <w:t>Art.</w:t>
      </w:r>
      <w:r w:rsidR="007B5BC3" w:rsidRPr="0070561A">
        <w:rPr>
          <w:b/>
          <w:noProof/>
        </w:rPr>
        <w:t xml:space="preserve"> </w:t>
      </w:r>
      <w:r w:rsidR="00C86436" w:rsidRPr="0070561A">
        <w:rPr>
          <w:b/>
          <w:noProof/>
        </w:rPr>
        <w:t>2</w:t>
      </w:r>
      <w:r w:rsidRPr="0070561A">
        <w:rPr>
          <w:noProof/>
        </w:rPr>
        <w:t xml:space="preserve"> Prevederile prezentei decizii </w:t>
      </w:r>
      <w:r w:rsidR="00CF3DB4" w:rsidRPr="0070561A">
        <w:rPr>
          <w:noProof/>
        </w:rPr>
        <w:t xml:space="preserve">vor fi </w:t>
      </w:r>
      <w:r w:rsidR="00C86436" w:rsidRPr="0070561A">
        <w:rPr>
          <w:noProof/>
        </w:rPr>
        <w:t xml:space="preserve">duse la îndeplinire </w:t>
      </w:r>
      <w:r w:rsidRPr="0070561A">
        <w:rPr>
          <w:noProof/>
        </w:rPr>
        <w:t xml:space="preserve">de către </w:t>
      </w:r>
      <w:r w:rsidR="00242835" w:rsidRPr="0070561A">
        <w:rPr>
          <w:noProof/>
        </w:rPr>
        <w:t xml:space="preserve">compartimentul </w:t>
      </w:r>
      <w:r w:rsidRPr="0070561A">
        <w:rPr>
          <w:noProof/>
        </w:rPr>
        <w:t xml:space="preserve"> </w:t>
      </w:r>
      <w:r w:rsidR="00C86436" w:rsidRPr="0070561A">
        <w:rPr>
          <w:noProof/>
        </w:rPr>
        <w:t>S</w:t>
      </w:r>
      <w:r w:rsidRPr="0070561A">
        <w:rPr>
          <w:noProof/>
        </w:rPr>
        <w:t>ecretariat</w:t>
      </w:r>
      <w:r w:rsidR="00C86436" w:rsidRPr="0070561A">
        <w:rPr>
          <w:noProof/>
        </w:rPr>
        <w:t xml:space="preserve">, respectiv compartimentul </w:t>
      </w:r>
      <w:r w:rsidR="00634498" w:rsidRPr="0070561A">
        <w:rPr>
          <w:noProof/>
        </w:rPr>
        <w:t>Financiar</w:t>
      </w:r>
      <w:r w:rsidR="00311AC8" w:rsidRPr="0070561A">
        <w:rPr>
          <w:noProof/>
        </w:rPr>
        <w:t xml:space="preserve"> </w:t>
      </w:r>
      <w:r w:rsidR="00634498" w:rsidRPr="0070561A">
        <w:rPr>
          <w:noProof/>
        </w:rPr>
        <w:t>- Contabil</w:t>
      </w:r>
      <w:r w:rsidR="00C86436" w:rsidRPr="0070561A">
        <w:rPr>
          <w:noProof/>
        </w:rPr>
        <w:t>.</w:t>
      </w:r>
    </w:p>
    <w:p w14:paraId="154E658F" w14:textId="77777777" w:rsidR="00C86436" w:rsidRPr="0070561A" w:rsidRDefault="00C86436" w:rsidP="00634498">
      <w:pPr>
        <w:spacing w:line="360" w:lineRule="auto"/>
        <w:contextualSpacing/>
        <w:jc w:val="center"/>
        <w:rPr>
          <w:b/>
          <w:noProof/>
        </w:rPr>
      </w:pPr>
    </w:p>
    <w:p w14:paraId="405A4591" w14:textId="36B9E9E2" w:rsidR="00E57A1B" w:rsidRPr="0070561A" w:rsidRDefault="00E57A1B" w:rsidP="00634498">
      <w:pPr>
        <w:spacing w:line="360" w:lineRule="auto"/>
        <w:contextualSpacing/>
        <w:jc w:val="center"/>
        <w:rPr>
          <w:b/>
          <w:noProof/>
        </w:rPr>
      </w:pPr>
      <w:r w:rsidRPr="0070561A">
        <w:rPr>
          <w:b/>
          <w:noProof/>
        </w:rPr>
        <w:t>Director,</w:t>
      </w:r>
    </w:p>
    <w:p w14:paraId="622B94BB" w14:textId="6DCC3E82" w:rsidR="00A039CA" w:rsidRPr="0070561A" w:rsidRDefault="00A14F10" w:rsidP="00EC16E5">
      <w:pPr>
        <w:spacing w:line="360" w:lineRule="auto"/>
        <w:contextualSpacing/>
        <w:jc w:val="center"/>
        <w:rPr>
          <w:noProof/>
        </w:rPr>
      </w:pPr>
      <w:r>
        <w:rPr>
          <w:b/>
          <w:noProof/>
        </w:rPr>
        <w:t>_________________</w:t>
      </w:r>
    </w:p>
    <w:sectPr w:rsidR="00A039CA" w:rsidRPr="0070561A" w:rsidSect="0070561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5D70"/>
    <w:multiLevelType w:val="hybridMultilevel"/>
    <w:tmpl w:val="384A015C"/>
    <w:lvl w:ilvl="0" w:tplc="5A26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8717C"/>
    <w:multiLevelType w:val="hybridMultilevel"/>
    <w:tmpl w:val="F26E11C2"/>
    <w:lvl w:ilvl="0" w:tplc="9F98F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38E1"/>
    <w:multiLevelType w:val="hybridMultilevel"/>
    <w:tmpl w:val="0E5E890A"/>
    <w:lvl w:ilvl="0" w:tplc="22848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1B"/>
    <w:rsid w:val="00003AF8"/>
    <w:rsid w:val="0002267C"/>
    <w:rsid w:val="00025855"/>
    <w:rsid w:val="00057A5D"/>
    <w:rsid w:val="000C1D67"/>
    <w:rsid w:val="000F131B"/>
    <w:rsid w:val="00230508"/>
    <w:rsid w:val="00242835"/>
    <w:rsid w:val="00245B47"/>
    <w:rsid w:val="00252C09"/>
    <w:rsid w:val="00273E60"/>
    <w:rsid w:val="002A4B79"/>
    <w:rsid w:val="002D60B4"/>
    <w:rsid w:val="002D6BAD"/>
    <w:rsid w:val="002E6FA7"/>
    <w:rsid w:val="00311AC8"/>
    <w:rsid w:val="00340D93"/>
    <w:rsid w:val="00442AD2"/>
    <w:rsid w:val="00465582"/>
    <w:rsid w:val="0046701E"/>
    <w:rsid w:val="005402FD"/>
    <w:rsid w:val="00542C27"/>
    <w:rsid w:val="00557C68"/>
    <w:rsid w:val="0059050E"/>
    <w:rsid w:val="005D3513"/>
    <w:rsid w:val="00634498"/>
    <w:rsid w:val="00640EB0"/>
    <w:rsid w:val="006760D1"/>
    <w:rsid w:val="006C52CC"/>
    <w:rsid w:val="0070561A"/>
    <w:rsid w:val="00750DA7"/>
    <w:rsid w:val="00752E4D"/>
    <w:rsid w:val="00757F81"/>
    <w:rsid w:val="007620DE"/>
    <w:rsid w:val="0079555B"/>
    <w:rsid w:val="007B5BC3"/>
    <w:rsid w:val="00856D0E"/>
    <w:rsid w:val="008865E4"/>
    <w:rsid w:val="00886C57"/>
    <w:rsid w:val="009C25B2"/>
    <w:rsid w:val="009C27D8"/>
    <w:rsid w:val="009C407C"/>
    <w:rsid w:val="00A039CA"/>
    <w:rsid w:val="00A13044"/>
    <w:rsid w:val="00A14F10"/>
    <w:rsid w:val="00A17FA1"/>
    <w:rsid w:val="00AB1DA7"/>
    <w:rsid w:val="00AE0873"/>
    <w:rsid w:val="00AF2DAA"/>
    <w:rsid w:val="00B000A8"/>
    <w:rsid w:val="00BA39D9"/>
    <w:rsid w:val="00BB19E6"/>
    <w:rsid w:val="00C86436"/>
    <w:rsid w:val="00CF3DB4"/>
    <w:rsid w:val="00CF3FE0"/>
    <w:rsid w:val="00D06585"/>
    <w:rsid w:val="00D378BF"/>
    <w:rsid w:val="00DC0B96"/>
    <w:rsid w:val="00DE4364"/>
    <w:rsid w:val="00E25B60"/>
    <w:rsid w:val="00E32E19"/>
    <w:rsid w:val="00E57A1B"/>
    <w:rsid w:val="00E80F19"/>
    <w:rsid w:val="00EA6ABA"/>
    <w:rsid w:val="00EC16E5"/>
    <w:rsid w:val="00ED61A3"/>
    <w:rsid w:val="00EF7770"/>
    <w:rsid w:val="00F34EA5"/>
    <w:rsid w:val="00F423F1"/>
    <w:rsid w:val="00F746F8"/>
    <w:rsid w:val="00F76B6C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E02"/>
  <w15:docId w15:val="{01B91A64-5697-473B-BC90-FB467BF4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57A1B"/>
    <w:rPr>
      <w:i/>
      <w:iCs/>
    </w:rPr>
  </w:style>
  <w:style w:type="character" w:customStyle="1" w:styleId="do1">
    <w:name w:val="do1"/>
    <w:rsid w:val="000C1D67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F3DB4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C27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329</Words>
  <Characters>1911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2022-10-05T06:45:00Z</dcterms:created>
  <dcterms:modified xsi:type="dcterms:W3CDTF">2026-02-10T13:39:00Z</dcterms:modified>
</cp:coreProperties>
</file>